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4240D" w14:textId="77777777" w:rsidR="00F30D6B" w:rsidRPr="00045056" w:rsidRDefault="00F30D6B" w:rsidP="008F1334">
      <w:pPr>
        <w:jc w:val="center"/>
        <w:rPr>
          <w:rFonts w:ascii="Arial" w:hAnsi="Arial"/>
        </w:rPr>
      </w:pPr>
    </w:p>
    <w:p w14:paraId="2D789B64" w14:textId="54AE7A14" w:rsidR="008F1334" w:rsidRPr="00F30D6B" w:rsidRDefault="008F1334" w:rsidP="008F1334">
      <w:pPr>
        <w:jc w:val="center"/>
        <w:rPr>
          <w:rFonts w:ascii="Arial" w:hAnsi="Arial"/>
          <w:b/>
        </w:rPr>
      </w:pPr>
      <w:r w:rsidRPr="00F30D6B">
        <w:rPr>
          <w:rFonts w:ascii="Arial" w:hAnsi="Arial"/>
          <w:b/>
        </w:rPr>
        <w:t>Sajtóközlemény</w:t>
      </w:r>
    </w:p>
    <w:p w14:paraId="06EE07F3" w14:textId="76E14633" w:rsidR="008F1334" w:rsidRPr="003F1A86" w:rsidRDefault="00246A62" w:rsidP="008F1334">
      <w:pPr>
        <w:jc w:val="center"/>
        <w:rPr>
          <w:rFonts w:ascii="Arial" w:hAnsi="Arial"/>
        </w:rPr>
      </w:pPr>
      <w:r w:rsidRPr="00246A62">
        <w:rPr>
          <w:rFonts w:ascii="Arial" w:hAnsi="Arial"/>
          <w:b/>
        </w:rPr>
        <w:t>Kerékpáros-turisztikai fejlesztések Sárváron</w:t>
      </w:r>
    </w:p>
    <w:p w14:paraId="74B3A6BA" w14:textId="0F916EEF" w:rsidR="008F1334" w:rsidRPr="003F1A86" w:rsidRDefault="00A51637" w:rsidP="008F1334">
      <w:pPr>
        <w:jc w:val="center"/>
        <w:rPr>
          <w:rFonts w:ascii="Arial" w:hAnsi="Arial"/>
        </w:rPr>
      </w:pPr>
      <w:r w:rsidRPr="0070555A">
        <w:rPr>
          <w:rFonts w:ascii="Arial" w:hAnsi="Arial"/>
        </w:rPr>
        <w:t>2025</w:t>
      </w:r>
      <w:r w:rsidR="008605FA" w:rsidRPr="0070555A">
        <w:rPr>
          <w:rFonts w:ascii="Arial" w:hAnsi="Arial"/>
        </w:rPr>
        <w:t>.</w:t>
      </w:r>
      <w:r w:rsidR="008D515F" w:rsidRPr="0070555A">
        <w:rPr>
          <w:rFonts w:ascii="Arial" w:hAnsi="Arial"/>
        </w:rPr>
        <w:t xml:space="preserve"> </w:t>
      </w:r>
      <w:r w:rsidR="00D434A7" w:rsidRPr="0070555A">
        <w:rPr>
          <w:rFonts w:ascii="Arial" w:hAnsi="Arial"/>
        </w:rPr>
        <w:t xml:space="preserve">augusztus </w:t>
      </w:r>
      <w:r w:rsidR="0070555A">
        <w:rPr>
          <w:rFonts w:ascii="Arial" w:hAnsi="Arial"/>
        </w:rPr>
        <w:t>11</w:t>
      </w:r>
      <w:r w:rsidR="0070555A" w:rsidRPr="0070555A">
        <w:rPr>
          <w:rFonts w:ascii="Arial" w:hAnsi="Arial"/>
        </w:rPr>
        <w:t>.</w:t>
      </w:r>
    </w:p>
    <w:p w14:paraId="60D56812" w14:textId="7F551481" w:rsidR="00F25886" w:rsidRPr="003F1A86" w:rsidRDefault="00F25886" w:rsidP="00460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  <w:r w:rsidRPr="003F1A86">
        <w:rPr>
          <w:rFonts w:ascii="Arial" w:hAnsi="Arial"/>
          <w:b/>
        </w:rPr>
        <w:t xml:space="preserve">Sárvár Város </w:t>
      </w:r>
      <w:r w:rsidR="008C10BE" w:rsidRPr="003F1A86">
        <w:rPr>
          <w:rFonts w:ascii="Arial" w:hAnsi="Arial"/>
          <w:b/>
        </w:rPr>
        <w:t xml:space="preserve">Önkormányzata </w:t>
      </w:r>
      <w:r w:rsidRPr="003F1A86">
        <w:rPr>
          <w:rFonts w:ascii="Arial" w:hAnsi="Arial"/>
          <w:b/>
        </w:rPr>
        <w:t>„</w:t>
      </w:r>
      <w:proofErr w:type="gramStart"/>
      <w:r w:rsidR="00246A62" w:rsidRPr="00246A62">
        <w:rPr>
          <w:rFonts w:ascii="Arial" w:hAnsi="Arial"/>
          <w:b/>
        </w:rPr>
        <w:t>Kerékpáros-turisztikai fejlesztések</w:t>
      </w:r>
      <w:proofErr w:type="gramEnd"/>
      <w:r w:rsidR="00246A62" w:rsidRPr="00246A62">
        <w:rPr>
          <w:rFonts w:ascii="Arial" w:hAnsi="Arial"/>
          <w:b/>
        </w:rPr>
        <w:t xml:space="preserve"> Sárváron</w:t>
      </w:r>
      <w:r w:rsidR="008605FA" w:rsidRPr="003F1A86">
        <w:rPr>
          <w:rFonts w:ascii="Arial" w:hAnsi="Arial"/>
          <w:b/>
        </w:rPr>
        <w:t xml:space="preserve">” című </w:t>
      </w:r>
      <w:r w:rsidR="00C5445C">
        <w:rPr>
          <w:rFonts w:ascii="Arial" w:hAnsi="Arial"/>
          <w:b/>
        </w:rPr>
        <w:t>TOP_PLUSZ-1.</w:t>
      </w:r>
      <w:r w:rsidR="00246A62" w:rsidRPr="00246A62">
        <w:rPr>
          <w:rFonts w:ascii="Arial" w:hAnsi="Arial"/>
          <w:b/>
        </w:rPr>
        <w:t>1</w:t>
      </w:r>
      <w:r w:rsidR="00C5445C">
        <w:rPr>
          <w:rFonts w:ascii="Arial" w:hAnsi="Arial"/>
          <w:b/>
        </w:rPr>
        <w:t>.3-21-VS</w:t>
      </w:r>
      <w:r w:rsidR="007E038B" w:rsidRPr="00F21015">
        <w:rPr>
          <w:rFonts w:ascii="Arial" w:hAnsi="Arial"/>
          <w:b/>
        </w:rPr>
        <w:t>1</w:t>
      </w:r>
      <w:r w:rsidR="007E038B">
        <w:rPr>
          <w:rFonts w:ascii="Arial" w:hAnsi="Arial"/>
          <w:b/>
        </w:rPr>
        <w:t>-</w:t>
      </w:r>
      <w:r w:rsidR="00C5445C">
        <w:rPr>
          <w:rFonts w:ascii="Arial" w:hAnsi="Arial"/>
          <w:b/>
        </w:rPr>
        <w:t>2022-</w:t>
      </w:r>
      <w:r w:rsidR="00246A62" w:rsidRPr="00246A62">
        <w:rPr>
          <w:rFonts w:ascii="Arial" w:hAnsi="Arial"/>
          <w:b/>
        </w:rPr>
        <w:t>00001</w:t>
      </w:r>
      <w:r w:rsidR="00DF5A07">
        <w:rPr>
          <w:rFonts w:ascii="Arial" w:hAnsi="Arial"/>
          <w:b/>
        </w:rPr>
        <w:t xml:space="preserve"> </w:t>
      </w:r>
      <w:r w:rsidR="008C10BE" w:rsidRPr="003F1A86">
        <w:rPr>
          <w:rFonts w:ascii="Arial" w:hAnsi="Arial"/>
          <w:b/>
        </w:rPr>
        <w:t>azonosító</w:t>
      </w:r>
      <w:r w:rsidRPr="003F1A86">
        <w:rPr>
          <w:rFonts w:ascii="Arial" w:hAnsi="Arial"/>
          <w:b/>
        </w:rPr>
        <w:t xml:space="preserve">számú </w:t>
      </w:r>
      <w:r w:rsidR="008C506A" w:rsidRPr="003F1A86">
        <w:rPr>
          <w:rFonts w:ascii="Arial" w:hAnsi="Arial"/>
          <w:b/>
        </w:rPr>
        <w:t>Széchenyi Terv Plusz program</w:t>
      </w:r>
      <w:r w:rsidRPr="003F1A86">
        <w:rPr>
          <w:rFonts w:ascii="Arial" w:hAnsi="Arial"/>
          <w:b/>
        </w:rPr>
        <w:t xml:space="preserve"> keretében </w:t>
      </w:r>
      <w:r w:rsidR="00246A62" w:rsidRPr="00246A62">
        <w:rPr>
          <w:rFonts w:ascii="Arial" w:hAnsi="Arial"/>
          <w:b/>
        </w:rPr>
        <w:t xml:space="preserve">turisztikai kerékpárút hálózat </w:t>
      </w:r>
      <w:r w:rsidR="00A51637">
        <w:rPr>
          <w:rFonts w:ascii="Arial" w:hAnsi="Arial"/>
          <w:b/>
        </w:rPr>
        <w:t xml:space="preserve">építése </w:t>
      </w:r>
      <w:r w:rsidR="003D506F" w:rsidRPr="00A51637">
        <w:rPr>
          <w:rFonts w:ascii="Arial" w:hAnsi="Arial"/>
          <w:b/>
        </w:rPr>
        <w:t>folytatódik</w:t>
      </w:r>
      <w:r w:rsidR="003D506F">
        <w:rPr>
          <w:rFonts w:ascii="Arial" w:hAnsi="Arial"/>
          <w:b/>
        </w:rPr>
        <w:t xml:space="preserve"> </w:t>
      </w:r>
      <w:r w:rsidR="00A51637">
        <w:rPr>
          <w:rFonts w:ascii="Arial" w:hAnsi="Arial"/>
          <w:b/>
        </w:rPr>
        <w:t>a</w:t>
      </w:r>
      <w:r w:rsidR="00A51637" w:rsidRPr="00A51637">
        <w:rPr>
          <w:rFonts w:ascii="Arial" w:hAnsi="Arial"/>
          <w:b/>
        </w:rPr>
        <w:t xml:space="preserve"> Hegyközségben.</w:t>
      </w:r>
      <w:r w:rsidR="00A51637">
        <w:rPr>
          <w:rFonts w:ascii="Helvetica" w:hAnsi="Helvetica" w:cs="Helvetica"/>
        </w:rPr>
        <w:t xml:space="preserve"> </w:t>
      </w:r>
    </w:p>
    <w:p w14:paraId="44D1E2A0" w14:textId="26C6E0BF" w:rsidR="007E038B" w:rsidRDefault="006B63F0" w:rsidP="00460E5F">
      <w:pPr>
        <w:rPr>
          <w:rFonts w:ascii="Arial" w:hAnsi="Arial"/>
        </w:rPr>
      </w:pPr>
      <w:r w:rsidRPr="006B63F0">
        <w:rPr>
          <w:rFonts w:ascii="Arial" w:hAnsi="Arial"/>
        </w:rPr>
        <w:t xml:space="preserve">Sárvár, Bük, Celldömölk, Mesteri, Borgáta települések, mint Vas </w:t>
      </w:r>
      <w:r w:rsidR="00517720" w:rsidRPr="00517720">
        <w:rPr>
          <w:rFonts w:ascii="Arial" w:hAnsi="Arial"/>
        </w:rPr>
        <w:t>vár</w:t>
      </w:r>
      <w:r w:rsidRPr="006B63F0">
        <w:rPr>
          <w:rFonts w:ascii="Arial" w:hAnsi="Arial"/>
        </w:rPr>
        <w:t xml:space="preserve">megye fürdővárosai és községei turisztikai kínálatát színesíti, egyben fizikai elérhetőségét is javítja a korábbi TOP projektek keretében kiépült kerékpáros turisztikai hálózat. A turisztikai szempontból jelentős vonzerővel bíró szabadidő- és pihenőpark, valamint a Csónakázó-tavak, illetve a </w:t>
      </w:r>
      <w:r w:rsidR="007E038B">
        <w:rPr>
          <w:rFonts w:ascii="Arial" w:hAnsi="Arial"/>
        </w:rPr>
        <w:t>Hor</w:t>
      </w:r>
      <w:bookmarkStart w:id="0" w:name="_GoBack"/>
      <w:bookmarkEnd w:id="0"/>
      <w:r w:rsidR="007E038B">
        <w:rPr>
          <w:rFonts w:ascii="Arial" w:hAnsi="Arial"/>
        </w:rPr>
        <w:t>gász-tó</w:t>
      </w:r>
      <w:r w:rsidRPr="006B63F0">
        <w:rPr>
          <w:rFonts w:ascii="Arial" w:hAnsi="Arial"/>
        </w:rPr>
        <w:t xml:space="preserve"> területe és a Vas </w:t>
      </w:r>
      <w:r w:rsidR="007E038B" w:rsidRPr="00517720">
        <w:rPr>
          <w:rFonts w:ascii="Arial" w:hAnsi="Arial"/>
        </w:rPr>
        <w:t>vár</w:t>
      </w:r>
      <w:r w:rsidRPr="006B63F0">
        <w:rPr>
          <w:rFonts w:ascii="Arial" w:hAnsi="Arial"/>
        </w:rPr>
        <w:t>megyei kerékpáros hálózat, valamint a Termál kerékpáros útvonal között kerékpáros összeköttetést megvalósító kerékpáros turisztikai útvonal továbbfejlesztése újabb kerékpárút szakasz</w:t>
      </w:r>
      <w:r w:rsidR="00B531DB">
        <w:rPr>
          <w:rFonts w:ascii="Arial" w:hAnsi="Arial"/>
        </w:rPr>
        <w:t>ok</w:t>
      </w:r>
      <w:r w:rsidRPr="006B63F0">
        <w:rPr>
          <w:rFonts w:ascii="Arial" w:hAnsi="Arial"/>
        </w:rPr>
        <w:t xml:space="preserve"> kiépítését igényli, mely feltárja és összeköti az </w:t>
      </w:r>
      <w:proofErr w:type="spellStart"/>
      <w:r w:rsidRPr="006B63F0">
        <w:rPr>
          <w:rFonts w:ascii="Arial" w:hAnsi="Arial"/>
        </w:rPr>
        <w:t>ökoturisztikai</w:t>
      </w:r>
      <w:proofErr w:type="spellEnd"/>
      <w:r w:rsidRPr="006B63F0">
        <w:rPr>
          <w:rFonts w:ascii="Arial" w:hAnsi="Arial"/>
        </w:rPr>
        <w:t xml:space="preserve"> szempontból is jelentős Gyöngyös műcsatorna</w:t>
      </w:r>
      <w:r w:rsidR="005E1A7B">
        <w:rPr>
          <w:rFonts w:ascii="Arial" w:hAnsi="Arial"/>
        </w:rPr>
        <w:t>, a</w:t>
      </w:r>
      <w:r w:rsidRPr="006B63F0">
        <w:rPr>
          <w:rFonts w:ascii="Arial" w:hAnsi="Arial"/>
        </w:rPr>
        <w:t xml:space="preserve"> véderdő, valamint az említett zöld- és vízfelületek területét.</w:t>
      </w:r>
      <w:r>
        <w:rPr>
          <w:rFonts w:ascii="Arial" w:hAnsi="Arial"/>
        </w:rPr>
        <w:t xml:space="preserve"> </w:t>
      </w:r>
      <w:r w:rsidR="00246A62" w:rsidRPr="00246A62">
        <w:rPr>
          <w:rFonts w:ascii="Arial" w:hAnsi="Arial"/>
        </w:rPr>
        <w:t xml:space="preserve">A projekt célja, hogy a turisztikai szempontból jelentős vonzerővel bíró szabadidő- és pihenőpark, valamint a Csónakázó tavak és a </w:t>
      </w:r>
      <w:r w:rsidR="007E038B">
        <w:rPr>
          <w:rFonts w:ascii="Arial" w:hAnsi="Arial"/>
        </w:rPr>
        <w:t>Horgász-tó</w:t>
      </w:r>
      <w:r w:rsidR="00246A62" w:rsidRPr="00246A62">
        <w:rPr>
          <w:rFonts w:ascii="Arial" w:hAnsi="Arial"/>
        </w:rPr>
        <w:t xml:space="preserve"> területe, illetve e területek nyújtotta szolgáltatások olyan attrakciókkal bővüljenek, melyek hozzájárulnak a négy évszakos kihasználtsághoz, a szezonalitás jelentette problémák, hatások csökkentéséhez. A fejlesztés új turisztikai súlypontot ad a városnak a Gyógy és Wellness Fürdő, valamint a történelmi városközpont mellett, területi és tematikus értelemben véve megalapozza a turistaforgalom jobb területi eloszlását és biztosítja, hogy a fürdésre és kultúrára vágyó célközönség mellett az aktív pihenést választók is megtalálják számításukat Sárváron</w:t>
      </w:r>
      <w:r w:rsidR="00DF340A">
        <w:rPr>
          <w:rFonts w:ascii="Arial" w:hAnsi="Arial"/>
        </w:rPr>
        <w:t xml:space="preserve">. </w:t>
      </w:r>
    </w:p>
    <w:p w14:paraId="07C66A95" w14:textId="74F0835E" w:rsidR="00A51637" w:rsidRPr="00045056" w:rsidRDefault="003D506F" w:rsidP="00460E5F">
      <w:pPr>
        <w:rPr>
          <w:rFonts w:ascii="Arial" w:hAnsi="Arial"/>
        </w:rPr>
      </w:pPr>
      <w:r w:rsidRPr="00045056">
        <w:rPr>
          <w:rFonts w:ascii="Arial" w:hAnsi="Arial"/>
        </w:rPr>
        <w:t>A projekt m</w:t>
      </w:r>
      <w:r w:rsidR="00DF340A" w:rsidRPr="00045056">
        <w:rPr>
          <w:rFonts w:ascii="Arial" w:hAnsi="Arial"/>
        </w:rPr>
        <w:t>űszaki tartal</w:t>
      </w:r>
      <w:r w:rsidRPr="00045056">
        <w:rPr>
          <w:rFonts w:ascii="Arial" w:hAnsi="Arial"/>
        </w:rPr>
        <w:t>ma</w:t>
      </w:r>
      <w:r w:rsidR="00A51637" w:rsidRPr="00045056">
        <w:rPr>
          <w:rFonts w:ascii="Arial" w:hAnsi="Arial"/>
        </w:rPr>
        <w:t xml:space="preserve"> 3 </w:t>
      </w:r>
      <w:r w:rsidRPr="00045056">
        <w:rPr>
          <w:rFonts w:ascii="Arial" w:hAnsi="Arial"/>
        </w:rPr>
        <w:t>részből</w:t>
      </w:r>
      <w:r w:rsidR="00A51637" w:rsidRPr="00045056">
        <w:rPr>
          <w:rFonts w:ascii="Arial" w:hAnsi="Arial"/>
        </w:rPr>
        <w:t xml:space="preserve"> áll</w:t>
      </w:r>
      <w:r w:rsidR="00DF340A" w:rsidRPr="00045056">
        <w:rPr>
          <w:rFonts w:ascii="Arial" w:hAnsi="Arial"/>
        </w:rPr>
        <w:t xml:space="preserve">: </w:t>
      </w:r>
    </w:p>
    <w:p w14:paraId="52EB3B46" w14:textId="723C6B26" w:rsidR="00A51637" w:rsidRPr="00045056" w:rsidRDefault="005E1A7B" w:rsidP="00460E5F">
      <w:pPr>
        <w:rPr>
          <w:rFonts w:ascii="Arial" w:hAnsi="Arial"/>
        </w:rPr>
      </w:pPr>
      <w:r w:rsidRPr="00D434A7">
        <w:rPr>
          <w:rFonts w:ascii="Arial" w:hAnsi="Arial"/>
        </w:rPr>
        <w:t xml:space="preserve">A projekt során </w:t>
      </w:r>
      <w:r w:rsidR="00BE1C86" w:rsidRPr="00D434A7">
        <w:rPr>
          <w:rFonts w:ascii="Arial" w:hAnsi="Arial"/>
        </w:rPr>
        <w:t xml:space="preserve">2024-ben már megépült </w:t>
      </w:r>
      <w:r w:rsidR="00DF340A" w:rsidRPr="00045056">
        <w:rPr>
          <w:rFonts w:ascii="Arial" w:hAnsi="Arial"/>
        </w:rPr>
        <w:t>1.</w:t>
      </w:r>
      <w:r w:rsidR="007E038B" w:rsidRPr="00045056">
        <w:rPr>
          <w:rFonts w:ascii="Arial" w:hAnsi="Arial"/>
        </w:rPr>
        <w:t xml:space="preserve"> </w:t>
      </w:r>
      <w:r w:rsidR="00DF340A" w:rsidRPr="00045056">
        <w:rPr>
          <w:rFonts w:ascii="Arial" w:hAnsi="Arial"/>
        </w:rPr>
        <w:t>szakasz: Új kerékpárút a Vadkert körút és a Zuhogó u. között a Gyöngyös mű</w:t>
      </w:r>
      <w:r w:rsidR="007E038B" w:rsidRPr="00045056">
        <w:rPr>
          <w:rFonts w:ascii="Arial" w:hAnsi="Arial"/>
        </w:rPr>
        <w:t>csatorna északi oldalán.</w:t>
      </w:r>
      <w:r w:rsidR="00DF340A" w:rsidRPr="00045056">
        <w:rPr>
          <w:rFonts w:ascii="Arial" w:hAnsi="Arial"/>
        </w:rPr>
        <w:t xml:space="preserve"> 2.</w:t>
      </w:r>
      <w:r w:rsidR="007E038B" w:rsidRPr="00045056">
        <w:rPr>
          <w:rFonts w:ascii="Arial" w:hAnsi="Arial"/>
        </w:rPr>
        <w:t xml:space="preserve"> </w:t>
      </w:r>
      <w:r w:rsidR="00DF340A" w:rsidRPr="00045056">
        <w:rPr>
          <w:rFonts w:ascii="Arial" w:hAnsi="Arial"/>
        </w:rPr>
        <w:t xml:space="preserve">szakasz: A </w:t>
      </w:r>
      <w:proofErr w:type="spellStart"/>
      <w:r w:rsidR="00DF340A" w:rsidRPr="00045056">
        <w:rPr>
          <w:rFonts w:ascii="Arial" w:hAnsi="Arial"/>
        </w:rPr>
        <w:t>Tizeháromváros</w:t>
      </w:r>
      <w:proofErr w:type="spellEnd"/>
      <w:r w:rsidR="00DF340A" w:rsidRPr="00045056">
        <w:rPr>
          <w:rFonts w:ascii="Arial" w:hAnsi="Arial"/>
        </w:rPr>
        <w:t xml:space="preserve"> utca burkolatának felújítását követően kerékpáros nyom kijelölése.</w:t>
      </w:r>
      <w:r w:rsidR="00A51637" w:rsidRPr="00045056">
        <w:rPr>
          <w:rFonts w:ascii="Arial" w:hAnsi="Arial"/>
        </w:rPr>
        <w:t xml:space="preserve"> </w:t>
      </w:r>
    </w:p>
    <w:p w14:paraId="77E0004B" w14:textId="30FF94B0" w:rsidR="00DF340A" w:rsidRDefault="00BE1C86" w:rsidP="00B531DB">
      <w:pPr>
        <w:spacing w:after="0"/>
        <w:rPr>
          <w:rFonts w:ascii="Helvetica" w:hAnsi="Helvetica" w:cs="Helvetica"/>
        </w:rPr>
      </w:pPr>
      <w:r w:rsidRPr="00D434A7">
        <w:rPr>
          <w:rFonts w:ascii="Arial" w:hAnsi="Arial"/>
        </w:rPr>
        <w:t xml:space="preserve">2025. évben </w:t>
      </w:r>
      <w:r w:rsidR="00045056">
        <w:rPr>
          <w:rFonts w:ascii="Arial" w:hAnsi="Arial"/>
        </w:rPr>
        <w:t>m</w:t>
      </w:r>
      <w:r w:rsidR="00A51637" w:rsidRPr="00045056">
        <w:rPr>
          <w:rFonts w:ascii="Arial" w:hAnsi="Arial"/>
        </w:rPr>
        <w:t>egvalósuló 3.</w:t>
      </w:r>
      <w:r w:rsidR="00045056">
        <w:rPr>
          <w:rFonts w:ascii="Arial" w:hAnsi="Arial"/>
        </w:rPr>
        <w:t xml:space="preserve"> szakasz</w:t>
      </w:r>
      <w:r>
        <w:rPr>
          <w:rFonts w:ascii="Arial" w:hAnsi="Arial"/>
        </w:rPr>
        <w:t>:</w:t>
      </w:r>
      <w:r w:rsidR="00A51637" w:rsidRPr="00045056">
        <w:rPr>
          <w:rFonts w:ascii="Arial" w:hAnsi="Arial"/>
        </w:rPr>
        <w:t xml:space="preserve"> </w:t>
      </w:r>
      <w:proofErr w:type="spellStart"/>
      <w:r w:rsidR="005E1A7B" w:rsidRPr="00D434A7">
        <w:rPr>
          <w:rFonts w:ascii="Arial" w:hAnsi="Arial"/>
        </w:rPr>
        <w:t>Sárvár-Hegyközségben</w:t>
      </w:r>
      <w:proofErr w:type="spellEnd"/>
      <w:r w:rsidR="005E1A7B" w:rsidRPr="00D434A7">
        <w:rPr>
          <w:rFonts w:ascii="Arial" w:hAnsi="Arial"/>
        </w:rPr>
        <w:t xml:space="preserve"> </w:t>
      </w:r>
      <w:r w:rsidR="00A51637" w:rsidRPr="00045056">
        <w:rPr>
          <w:rFonts w:ascii="Helvetica" w:hAnsi="Helvetica" w:cs="Helvetica"/>
        </w:rPr>
        <w:t xml:space="preserve">a </w:t>
      </w:r>
      <w:proofErr w:type="spellStart"/>
      <w:r w:rsidR="00A51637" w:rsidRPr="00045056">
        <w:rPr>
          <w:rFonts w:ascii="Helvetica" w:hAnsi="Helvetica" w:cs="Helvetica"/>
        </w:rPr>
        <w:t>Celli</w:t>
      </w:r>
      <w:proofErr w:type="spellEnd"/>
      <w:r w:rsidR="00A51637" w:rsidRPr="00045056">
        <w:rPr>
          <w:rFonts w:ascii="Helvetica" w:hAnsi="Helvetica" w:cs="Helvetica"/>
        </w:rPr>
        <w:t xml:space="preserve"> úton a Sótonyi utca kereszteződésétől a Pohárszárogató utcáig 198</w:t>
      </w:r>
      <w:r w:rsidR="00A51637">
        <w:rPr>
          <w:rFonts w:ascii="Helvetica" w:hAnsi="Helvetica" w:cs="Helvetica"/>
        </w:rPr>
        <w:t xml:space="preserve"> m hosszban új kerékpárforgal</w:t>
      </w:r>
      <w:r w:rsidR="00680EA2">
        <w:rPr>
          <w:rFonts w:ascii="Helvetica" w:hAnsi="Helvetica" w:cs="Helvetica"/>
        </w:rPr>
        <w:t>mi létesítmény kialakítás</w:t>
      </w:r>
      <w:r w:rsidR="00A51637">
        <w:rPr>
          <w:rFonts w:ascii="Helvetica" w:hAnsi="Helvetica" w:cs="Helvetica"/>
        </w:rPr>
        <w:t>a. A Sótonyi utcától a tervezett buszöböl hosszában (58 m) elválasztott gyalog- és kétirányú kerékpárút épül. Ezen a szakaszon a hegyközségi kápolna alatti domboldal megtámasztására támfal készül. A buszöböl után a Pohárszárogató útig elválasztás nélküli közös gyalog és kétirányú kerékpárút kerül kiépítésre. A burkolatról elfolyó csapadékvizek gyűjtésére és elvezetésére új csapadékvíz</w:t>
      </w:r>
      <w:r w:rsidR="00B531DB">
        <w:rPr>
          <w:rFonts w:ascii="Helvetica" w:hAnsi="Helvetica" w:cs="Helvetica"/>
        </w:rPr>
        <w:t xml:space="preserve"> </w:t>
      </w:r>
      <w:r w:rsidR="00A51637">
        <w:rPr>
          <w:rFonts w:ascii="Helvetica" w:hAnsi="Helvetica" w:cs="Helvetica"/>
        </w:rPr>
        <w:t xml:space="preserve">elvezető rendszer </w:t>
      </w:r>
      <w:r w:rsidR="00B531DB">
        <w:rPr>
          <w:rFonts w:ascii="Helvetica" w:hAnsi="Helvetica" w:cs="Helvetica"/>
        </w:rPr>
        <w:t>kerül</w:t>
      </w:r>
      <w:r w:rsidR="00A51637">
        <w:rPr>
          <w:rFonts w:ascii="Helvetica" w:hAnsi="Helvetica" w:cs="Helvetica"/>
        </w:rPr>
        <w:t xml:space="preserve"> kiépítésre</w:t>
      </w:r>
      <w:r w:rsidR="00B531DB">
        <w:rPr>
          <w:rFonts w:ascii="Helvetica" w:hAnsi="Helvetica" w:cs="Helvetica"/>
        </w:rPr>
        <w:t>.</w:t>
      </w:r>
    </w:p>
    <w:p w14:paraId="54D2405D" w14:textId="77777777" w:rsidR="005E1A7B" w:rsidRDefault="005E1A7B" w:rsidP="00B531DB">
      <w:pPr>
        <w:spacing w:after="0"/>
        <w:rPr>
          <w:rFonts w:ascii="Arial" w:hAnsi="Arial"/>
        </w:rPr>
      </w:pPr>
    </w:p>
    <w:p w14:paraId="2650A2D5" w14:textId="7F9715F7" w:rsidR="00246A62" w:rsidRPr="00246A62" w:rsidRDefault="00DF340A" w:rsidP="00460E5F">
      <w:pPr>
        <w:rPr>
          <w:rFonts w:ascii="Arial" w:hAnsi="Arial"/>
        </w:rPr>
      </w:pPr>
      <w:r w:rsidRPr="00DF340A">
        <w:rPr>
          <w:rFonts w:ascii="Arial" w:hAnsi="Arial"/>
        </w:rPr>
        <w:t xml:space="preserve">A projekt megvalósítását Sárvár Város Önkormányzata </w:t>
      </w:r>
      <w:r w:rsidRPr="00D434A7">
        <w:rPr>
          <w:rFonts w:ascii="Arial" w:hAnsi="Arial"/>
        </w:rPr>
        <w:t xml:space="preserve">és </w:t>
      </w:r>
      <w:r w:rsidR="005E1A7B" w:rsidRPr="00D434A7">
        <w:rPr>
          <w:rFonts w:ascii="Arial" w:hAnsi="Arial"/>
        </w:rPr>
        <w:t xml:space="preserve">a </w:t>
      </w:r>
      <w:r w:rsidRPr="00D434A7">
        <w:rPr>
          <w:rFonts w:ascii="Arial" w:hAnsi="Arial"/>
        </w:rPr>
        <w:t xml:space="preserve">Vas </w:t>
      </w:r>
      <w:r>
        <w:rPr>
          <w:rFonts w:ascii="Arial" w:hAnsi="Arial"/>
        </w:rPr>
        <w:t>Várm</w:t>
      </w:r>
      <w:r w:rsidRPr="00DF340A">
        <w:rPr>
          <w:rFonts w:ascii="Arial" w:hAnsi="Arial"/>
        </w:rPr>
        <w:t>egyei Önkormányzati Hivatal konzorciumi formában bonyolítja le.</w:t>
      </w:r>
    </w:p>
    <w:p w14:paraId="637B82F7" w14:textId="0CFFE32B" w:rsidR="008C10BE" w:rsidRPr="005E1A7B" w:rsidRDefault="008C506A" w:rsidP="00460E5F">
      <w:pPr>
        <w:rPr>
          <w:rFonts w:ascii="Arial" w:hAnsi="Arial"/>
        </w:rPr>
      </w:pPr>
      <w:r w:rsidRPr="00246A62">
        <w:rPr>
          <w:rFonts w:ascii="Arial" w:hAnsi="Arial"/>
        </w:rPr>
        <w:t xml:space="preserve">A </w:t>
      </w:r>
      <w:r w:rsidR="005E1A7B" w:rsidRPr="00D434A7">
        <w:rPr>
          <w:rFonts w:ascii="Arial" w:hAnsi="Arial"/>
        </w:rPr>
        <w:t xml:space="preserve">teljes </w:t>
      </w:r>
      <w:r w:rsidRPr="00246A62">
        <w:rPr>
          <w:rFonts w:ascii="Arial" w:hAnsi="Arial"/>
        </w:rPr>
        <w:t xml:space="preserve">projekt </w:t>
      </w:r>
      <w:r w:rsidR="00CC0612">
        <w:t>375 millió</w:t>
      </w:r>
      <w:r w:rsidR="006B63F0">
        <w:rPr>
          <w:rFonts w:ascii="Arial" w:hAnsi="Arial"/>
        </w:rPr>
        <w:t xml:space="preserve"> </w:t>
      </w:r>
      <w:r w:rsidRPr="00246A62">
        <w:rPr>
          <w:rFonts w:ascii="Arial" w:hAnsi="Arial"/>
        </w:rPr>
        <w:t xml:space="preserve">forint </w:t>
      </w:r>
      <w:r w:rsidR="002B4CE9" w:rsidRPr="00246A62">
        <w:rPr>
          <w:rFonts w:ascii="Arial" w:hAnsi="Arial"/>
        </w:rPr>
        <w:t xml:space="preserve">vissza nem térítendő </w:t>
      </w:r>
      <w:r w:rsidRPr="00246A62">
        <w:rPr>
          <w:rFonts w:ascii="Arial" w:hAnsi="Arial"/>
        </w:rPr>
        <w:t>európai uniós támogatás segítségével valósul meg.</w:t>
      </w:r>
      <w:r w:rsidR="005E1A7B">
        <w:rPr>
          <w:rFonts w:ascii="Arial" w:hAnsi="Arial"/>
        </w:rPr>
        <w:t xml:space="preserve"> </w:t>
      </w:r>
      <w:r w:rsidR="00E57765" w:rsidRPr="00246A62">
        <w:rPr>
          <w:rFonts w:ascii="Arial" w:hAnsi="Arial"/>
        </w:rPr>
        <w:t>A támogatás intenzitása a p</w:t>
      </w:r>
      <w:r w:rsidR="008C10BE" w:rsidRPr="00246A62">
        <w:rPr>
          <w:rFonts w:ascii="Arial" w:hAnsi="Arial"/>
        </w:rPr>
        <w:t>rojekt elszámolható összköltségének</w:t>
      </w:r>
      <w:r w:rsidR="008C10BE" w:rsidRPr="00246A62">
        <w:rPr>
          <w:rFonts w:ascii="Arial" w:hAnsi="Arial"/>
          <w:b/>
        </w:rPr>
        <w:t xml:space="preserve"> </w:t>
      </w:r>
      <w:r w:rsidR="008C10BE" w:rsidRPr="007E038B">
        <w:rPr>
          <w:rFonts w:ascii="Arial" w:hAnsi="Arial"/>
        </w:rPr>
        <w:t>100 %-a</w:t>
      </w:r>
      <w:r w:rsidR="007E038B" w:rsidRPr="007E038B">
        <w:rPr>
          <w:rFonts w:ascii="Arial" w:hAnsi="Arial"/>
          <w:b/>
          <w:color w:val="FF0000"/>
        </w:rPr>
        <w:t>.</w:t>
      </w:r>
    </w:p>
    <w:p w14:paraId="6EF65B58" w14:textId="2A6AA917" w:rsidR="00F25886" w:rsidRPr="007E038B" w:rsidRDefault="00F31D99" w:rsidP="00460E5F">
      <w:pPr>
        <w:rPr>
          <w:rFonts w:ascii="Arial" w:hAnsi="Arial"/>
        </w:rPr>
      </w:pPr>
      <w:r w:rsidRPr="007E038B">
        <w:rPr>
          <w:rFonts w:ascii="Arial" w:hAnsi="Arial"/>
        </w:rPr>
        <w:t>A kivitelezés időszaka</w:t>
      </w:r>
      <w:r w:rsidR="00D434A7">
        <w:rPr>
          <w:rFonts w:ascii="Arial" w:hAnsi="Arial"/>
        </w:rPr>
        <w:t xml:space="preserve">: </w:t>
      </w:r>
      <w:r w:rsidRPr="007E038B">
        <w:rPr>
          <w:rFonts w:ascii="Arial" w:hAnsi="Arial"/>
        </w:rPr>
        <w:t xml:space="preserve">2023. </w:t>
      </w:r>
      <w:r w:rsidR="008605FA" w:rsidRPr="007E038B">
        <w:rPr>
          <w:rFonts w:ascii="Arial" w:hAnsi="Arial"/>
        </w:rPr>
        <w:t>jú</w:t>
      </w:r>
      <w:r w:rsidR="006B63F0" w:rsidRPr="007E038B">
        <w:rPr>
          <w:rFonts w:ascii="Arial" w:hAnsi="Arial"/>
        </w:rPr>
        <w:t>lius</w:t>
      </w:r>
      <w:r w:rsidR="00860C6D" w:rsidRPr="007E038B">
        <w:rPr>
          <w:rFonts w:ascii="Arial" w:hAnsi="Arial"/>
        </w:rPr>
        <w:t xml:space="preserve"> </w:t>
      </w:r>
      <w:r w:rsidRPr="007E038B">
        <w:rPr>
          <w:rFonts w:ascii="Arial" w:hAnsi="Arial"/>
        </w:rPr>
        <w:t>- 2</w:t>
      </w:r>
      <w:r w:rsidR="003D506F">
        <w:rPr>
          <w:rFonts w:ascii="Arial" w:hAnsi="Arial"/>
        </w:rPr>
        <w:t>026</w:t>
      </w:r>
      <w:r w:rsidRPr="007E038B">
        <w:rPr>
          <w:rFonts w:ascii="Arial" w:hAnsi="Arial"/>
        </w:rPr>
        <w:t xml:space="preserve">. </w:t>
      </w:r>
      <w:r w:rsidR="003D506F">
        <w:rPr>
          <w:rFonts w:ascii="Arial" w:hAnsi="Arial"/>
        </w:rPr>
        <w:t>február.</w:t>
      </w:r>
    </w:p>
    <w:p w14:paraId="0080CE55" w14:textId="77777777" w:rsidR="00F31D99" w:rsidRPr="003F1A86" w:rsidRDefault="000C2B88" w:rsidP="008C506A">
      <w:pPr>
        <w:rPr>
          <w:rFonts w:ascii="Arial" w:hAnsi="Arial"/>
        </w:rPr>
      </w:pPr>
      <w:r w:rsidRPr="003F1A86">
        <w:rPr>
          <w:rFonts w:ascii="Arial" w:hAnsi="Arial"/>
        </w:rPr>
        <w:t xml:space="preserve">A </w:t>
      </w:r>
      <w:r w:rsidR="00F31D99" w:rsidRPr="003F1A86">
        <w:rPr>
          <w:rFonts w:ascii="Arial" w:hAnsi="Arial"/>
        </w:rPr>
        <w:t xml:space="preserve">projektről bővebb információt a </w:t>
      </w:r>
      <w:hyperlink r:id="rId9" w:history="1">
        <w:r w:rsidR="00F31D99" w:rsidRPr="003F1A86">
          <w:rPr>
            <w:rStyle w:val="Hiperhivatkozs"/>
            <w:rFonts w:ascii="Arial" w:hAnsi="Arial"/>
          </w:rPr>
          <w:t>www.sarvarvaros.hu</w:t>
        </w:r>
      </w:hyperlink>
      <w:r w:rsidR="008C506A" w:rsidRPr="003F1A86">
        <w:rPr>
          <w:rFonts w:ascii="Arial" w:hAnsi="Arial"/>
        </w:rPr>
        <w:t xml:space="preserve"> oldalon </w:t>
      </w:r>
      <w:r w:rsidR="00F31D99" w:rsidRPr="003F1A86">
        <w:rPr>
          <w:rFonts w:ascii="Arial" w:hAnsi="Arial"/>
        </w:rPr>
        <w:t>olvashatnak.</w:t>
      </w:r>
    </w:p>
    <w:p w14:paraId="35C877D6" w14:textId="3C6A230C" w:rsidR="008C506A" w:rsidRPr="003F1A86" w:rsidRDefault="00F31D99" w:rsidP="008C506A">
      <w:pPr>
        <w:rPr>
          <w:rFonts w:ascii="Arial" w:hAnsi="Arial"/>
        </w:rPr>
      </w:pPr>
      <w:r w:rsidRPr="006B63F0">
        <w:rPr>
          <w:rFonts w:ascii="Arial" w:hAnsi="Arial"/>
        </w:rPr>
        <w:t>További információ kérhető:</w:t>
      </w:r>
      <w:r w:rsidR="008C506A" w:rsidRPr="006B63F0">
        <w:rPr>
          <w:rFonts w:ascii="Arial" w:hAnsi="Arial"/>
        </w:rPr>
        <w:t xml:space="preserve"> Hangonyi Zoltán projektme</w:t>
      </w:r>
      <w:r w:rsidR="00EA635C" w:rsidRPr="006B63F0">
        <w:rPr>
          <w:rFonts w:ascii="Arial" w:hAnsi="Arial"/>
        </w:rPr>
        <w:t>nedzsertől (tel.:</w:t>
      </w:r>
      <w:r w:rsidR="007E038B" w:rsidRPr="006B63F0">
        <w:rPr>
          <w:rFonts w:ascii="Arial" w:hAnsi="Arial"/>
        </w:rPr>
        <w:t xml:space="preserve"> </w:t>
      </w:r>
      <w:r w:rsidR="00EA635C" w:rsidRPr="006B63F0">
        <w:rPr>
          <w:rFonts w:ascii="Arial" w:hAnsi="Arial"/>
        </w:rPr>
        <w:t>30/9964246)</w:t>
      </w:r>
    </w:p>
    <w:sectPr w:rsidR="008C506A" w:rsidRPr="003F1A86" w:rsidSect="00F30D6B">
      <w:headerReference w:type="default" r:id="rId10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AE2B9F" w14:textId="77777777" w:rsidR="00153ACE" w:rsidRDefault="00153ACE" w:rsidP="00F30D6B">
      <w:pPr>
        <w:spacing w:after="0"/>
      </w:pPr>
      <w:r>
        <w:separator/>
      </w:r>
    </w:p>
  </w:endnote>
  <w:endnote w:type="continuationSeparator" w:id="0">
    <w:p w14:paraId="3729C211" w14:textId="77777777" w:rsidR="00153ACE" w:rsidRDefault="00153ACE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4D807" w14:textId="77777777" w:rsidR="00153ACE" w:rsidRDefault="00153ACE" w:rsidP="00F30D6B">
      <w:pPr>
        <w:spacing w:after="0"/>
      </w:pPr>
      <w:r>
        <w:separator/>
      </w:r>
    </w:p>
  </w:footnote>
  <w:footnote w:type="continuationSeparator" w:id="0">
    <w:p w14:paraId="2034A21A" w14:textId="77777777" w:rsidR="00153ACE" w:rsidRDefault="00153ACE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965B5AD" wp14:editId="29E4C7E1">
          <wp:simplePos x="0" y="0"/>
          <wp:positionH relativeFrom="column">
            <wp:posOffset>-693601</wp:posOffset>
          </wp:positionH>
          <wp:positionV relativeFrom="paragraph">
            <wp:posOffset>-1018243</wp:posOffset>
          </wp:positionV>
          <wp:extent cx="3934800" cy="1123581"/>
          <wp:effectExtent l="0" t="0" r="889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23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34"/>
    <w:rsid w:val="00045056"/>
    <w:rsid w:val="00081D7C"/>
    <w:rsid w:val="000B1DE0"/>
    <w:rsid w:val="000B7CC8"/>
    <w:rsid w:val="000C2B88"/>
    <w:rsid w:val="000D3467"/>
    <w:rsid w:val="000F6AC4"/>
    <w:rsid w:val="00153ACE"/>
    <w:rsid w:val="00167E1A"/>
    <w:rsid w:val="00182253"/>
    <w:rsid w:val="0023019C"/>
    <w:rsid w:val="00246A62"/>
    <w:rsid w:val="00252631"/>
    <w:rsid w:val="00286251"/>
    <w:rsid w:val="002B4CE9"/>
    <w:rsid w:val="002E76EC"/>
    <w:rsid w:val="00316715"/>
    <w:rsid w:val="003D506F"/>
    <w:rsid w:val="003F1A86"/>
    <w:rsid w:val="00404CCA"/>
    <w:rsid w:val="00460E5F"/>
    <w:rsid w:val="004833A3"/>
    <w:rsid w:val="00490283"/>
    <w:rsid w:val="004B74A2"/>
    <w:rsid w:val="00517720"/>
    <w:rsid w:val="00531F0B"/>
    <w:rsid w:val="00566829"/>
    <w:rsid w:val="005E1A7B"/>
    <w:rsid w:val="005E6F47"/>
    <w:rsid w:val="00653A01"/>
    <w:rsid w:val="006700AD"/>
    <w:rsid w:val="00680EA2"/>
    <w:rsid w:val="006B0D45"/>
    <w:rsid w:val="006B63F0"/>
    <w:rsid w:val="006D277D"/>
    <w:rsid w:val="006F7CD3"/>
    <w:rsid w:val="0070555A"/>
    <w:rsid w:val="00712314"/>
    <w:rsid w:val="00745F1C"/>
    <w:rsid w:val="00777921"/>
    <w:rsid w:val="007D10EE"/>
    <w:rsid w:val="007E038B"/>
    <w:rsid w:val="007F3878"/>
    <w:rsid w:val="0084308F"/>
    <w:rsid w:val="00850615"/>
    <w:rsid w:val="008605FA"/>
    <w:rsid w:val="00860C6D"/>
    <w:rsid w:val="0086363D"/>
    <w:rsid w:val="0089695B"/>
    <w:rsid w:val="008A397F"/>
    <w:rsid w:val="008A500B"/>
    <w:rsid w:val="008C10BE"/>
    <w:rsid w:val="008C26D0"/>
    <w:rsid w:val="008C506A"/>
    <w:rsid w:val="008D515F"/>
    <w:rsid w:val="008F1334"/>
    <w:rsid w:val="00905DC9"/>
    <w:rsid w:val="009364F4"/>
    <w:rsid w:val="009B6E16"/>
    <w:rsid w:val="00A236F7"/>
    <w:rsid w:val="00A51637"/>
    <w:rsid w:val="00AE055C"/>
    <w:rsid w:val="00AF03E3"/>
    <w:rsid w:val="00B531DB"/>
    <w:rsid w:val="00B96C7D"/>
    <w:rsid w:val="00B96F05"/>
    <w:rsid w:val="00BE1C86"/>
    <w:rsid w:val="00BE3386"/>
    <w:rsid w:val="00C011D9"/>
    <w:rsid w:val="00C5445C"/>
    <w:rsid w:val="00C81C8B"/>
    <w:rsid w:val="00CB1B5A"/>
    <w:rsid w:val="00CC0612"/>
    <w:rsid w:val="00CC5ACB"/>
    <w:rsid w:val="00D434A7"/>
    <w:rsid w:val="00DF340A"/>
    <w:rsid w:val="00DF5A07"/>
    <w:rsid w:val="00DF7932"/>
    <w:rsid w:val="00E57765"/>
    <w:rsid w:val="00EA3011"/>
    <w:rsid w:val="00EA635C"/>
    <w:rsid w:val="00EB546A"/>
    <w:rsid w:val="00F21015"/>
    <w:rsid w:val="00F25886"/>
    <w:rsid w:val="00F30D6B"/>
    <w:rsid w:val="00F3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arvarvaros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70958-86DF-441F-B53E-18C554C48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407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HZ</cp:lastModifiedBy>
  <cp:revision>2</cp:revision>
  <cp:lastPrinted>2023-06-08T08:12:00Z</cp:lastPrinted>
  <dcterms:created xsi:type="dcterms:W3CDTF">2025-08-11T11:48:00Z</dcterms:created>
  <dcterms:modified xsi:type="dcterms:W3CDTF">2025-08-11T11:48:00Z</dcterms:modified>
</cp:coreProperties>
</file>