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D6" w:rsidRPr="00A8604D" w:rsidRDefault="00161FD6" w:rsidP="00161FD6">
      <w:pPr>
        <w:pStyle w:val="Cmsor2"/>
        <w:rPr>
          <w:rFonts w:ascii="Cambria" w:hAnsi="Cambria"/>
          <w:sz w:val="22"/>
          <w:szCs w:val="22"/>
        </w:rPr>
      </w:pPr>
      <w:r w:rsidRPr="00A8604D">
        <w:rPr>
          <w:rFonts w:ascii="Cambria" w:hAnsi="Cambria"/>
          <w:sz w:val="22"/>
          <w:szCs w:val="22"/>
        </w:rPr>
        <w:t>"A" TÍPUSÚ PÁLYÁZATI KIÍRÁS</w:t>
      </w:r>
    </w:p>
    <w:p w:rsidR="00161FD6" w:rsidRPr="00A8604D" w:rsidRDefault="00161FD6" w:rsidP="00161FD6">
      <w:pPr>
        <w:jc w:val="both"/>
        <w:rPr>
          <w:rFonts w:ascii="Cambria" w:hAnsi="Cambria"/>
          <w:b/>
          <w:bCs/>
          <w:sz w:val="22"/>
          <w:szCs w:val="22"/>
        </w:rPr>
      </w:pPr>
    </w:p>
    <w:p w:rsidR="00161FD6" w:rsidRPr="00A8604D" w:rsidRDefault="00161FD6" w:rsidP="00161FD6">
      <w:pPr>
        <w:jc w:val="center"/>
        <w:rPr>
          <w:rFonts w:ascii="Cambria" w:hAnsi="Cambria"/>
          <w:b/>
          <w:bCs/>
          <w:sz w:val="22"/>
          <w:szCs w:val="22"/>
        </w:rPr>
      </w:pPr>
      <w:r>
        <w:rPr>
          <w:rFonts w:ascii="Cambria" w:hAnsi="Cambria"/>
          <w:b/>
          <w:bCs/>
          <w:sz w:val="22"/>
          <w:szCs w:val="22"/>
        </w:rPr>
        <w:t>Sárvár Város</w:t>
      </w:r>
      <w:r w:rsidRPr="00A8604D">
        <w:rPr>
          <w:rFonts w:ascii="Cambria" w:hAnsi="Cambria"/>
          <w:b/>
          <w:bCs/>
          <w:sz w:val="22"/>
          <w:szCs w:val="22"/>
        </w:rPr>
        <w:t xml:space="preserve"> Önkormányzata a Kulturális és Innovációs Minisztériummal együttműködve, a</w:t>
      </w:r>
      <w:r>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 26.) Kormányrendelet alapján</w:t>
      </w:r>
    </w:p>
    <w:p w:rsidR="00161FD6" w:rsidRPr="00A8604D" w:rsidRDefault="00161FD6" w:rsidP="00161FD6">
      <w:pPr>
        <w:jc w:val="center"/>
        <w:rPr>
          <w:rFonts w:ascii="Cambria" w:hAnsi="Cambria"/>
          <w:b/>
          <w:bCs/>
          <w:sz w:val="22"/>
          <w:szCs w:val="22"/>
        </w:rPr>
      </w:pPr>
      <w:r w:rsidRPr="00A8604D">
        <w:rPr>
          <w:rFonts w:ascii="Cambria" w:hAnsi="Cambria"/>
          <w:b/>
          <w:bCs/>
          <w:sz w:val="22"/>
          <w:szCs w:val="22"/>
        </w:rPr>
        <w:t>ezennel kiírja a 202</w:t>
      </w:r>
      <w:r>
        <w:rPr>
          <w:rFonts w:ascii="Cambria" w:hAnsi="Cambria"/>
          <w:b/>
          <w:bCs/>
          <w:sz w:val="22"/>
          <w:szCs w:val="22"/>
        </w:rPr>
        <w:t>5</w:t>
      </w:r>
      <w:r w:rsidRPr="00A8604D">
        <w:rPr>
          <w:rFonts w:ascii="Cambria" w:hAnsi="Cambria"/>
          <w:b/>
          <w:bCs/>
          <w:sz w:val="22"/>
          <w:szCs w:val="22"/>
        </w:rPr>
        <w:t>. évre</w:t>
      </w:r>
    </w:p>
    <w:p w:rsidR="00161FD6" w:rsidRPr="00A8604D" w:rsidRDefault="00161FD6" w:rsidP="00161FD6">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rsidR="00161FD6" w:rsidRPr="00A8604D" w:rsidRDefault="00161FD6" w:rsidP="00161FD6">
      <w:pPr>
        <w:jc w:val="center"/>
        <w:rPr>
          <w:rFonts w:ascii="Cambria" w:hAnsi="Cambria"/>
          <w:b/>
          <w:bCs/>
          <w:sz w:val="22"/>
          <w:szCs w:val="22"/>
        </w:rPr>
      </w:pPr>
      <w:r w:rsidRPr="00A8604D">
        <w:rPr>
          <w:rFonts w:ascii="Cambria" w:hAnsi="Cambria"/>
          <w:b/>
          <w:bCs/>
          <w:sz w:val="22"/>
          <w:szCs w:val="22"/>
        </w:rPr>
        <w:t>felsőoktatási hallgatók számára</w:t>
      </w:r>
    </w:p>
    <w:p w:rsidR="00161FD6" w:rsidRPr="00A8604D" w:rsidRDefault="00161FD6" w:rsidP="00161FD6">
      <w:pPr>
        <w:jc w:val="center"/>
        <w:rPr>
          <w:rFonts w:ascii="Cambria" w:hAnsi="Cambria"/>
          <w:b/>
          <w:bCs/>
          <w:sz w:val="22"/>
          <w:szCs w:val="22"/>
        </w:rPr>
      </w:pP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második és a 202</w:t>
      </w:r>
      <w:r>
        <w:rPr>
          <w:rFonts w:ascii="Cambria" w:hAnsi="Cambria"/>
          <w:b/>
          <w:bCs/>
          <w:sz w:val="22"/>
          <w:szCs w:val="22"/>
        </w:rPr>
        <w:t>5</w:t>
      </w:r>
      <w:r w:rsidRPr="00A8604D">
        <w:rPr>
          <w:rFonts w:ascii="Cambria" w:hAnsi="Cambria"/>
          <w:b/>
          <w:bCs/>
          <w:sz w:val="22"/>
          <w:szCs w:val="22"/>
        </w:rPr>
        <w:t>/202</w:t>
      </w:r>
      <w:r>
        <w:rPr>
          <w:rFonts w:ascii="Cambria" w:hAnsi="Cambria"/>
          <w:b/>
          <w:bCs/>
          <w:sz w:val="22"/>
          <w:szCs w:val="22"/>
        </w:rPr>
        <w:t>6</w:t>
      </w:r>
      <w:r w:rsidRPr="00A8604D">
        <w:rPr>
          <w:rFonts w:ascii="Cambria" w:hAnsi="Cambria"/>
          <w:b/>
          <w:bCs/>
          <w:sz w:val="22"/>
          <w:szCs w:val="22"/>
        </w:rPr>
        <w:t>. tanév első félévére vonatkozóan,</w:t>
      </w:r>
    </w:p>
    <w:p w:rsidR="00161FD6" w:rsidRPr="00903F74" w:rsidRDefault="00161FD6" w:rsidP="00161FD6">
      <w:pPr>
        <w:jc w:val="center"/>
        <w:rPr>
          <w:rFonts w:ascii="Cambria" w:hAnsi="Cambria"/>
          <w:bCs/>
          <w:sz w:val="22"/>
          <w:szCs w:val="22"/>
        </w:rPr>
      </w:pPr>
      <w:r w:rsidRPr="00903F74">
        <w:rPr>
          <w:rFonts w:ascii="Cambria" w:hAnsi="Cambria"/>
          <w:bCs/>
          <w:sz w:val="22"/>
          <w:szCs w:val="22"/>
        </w:rPr>
        <w:t xml:space="preserve">összhangban </w:t>
      </w:r>
    </w:p>
    <w:p w:rsidR="00161FD6" w:rsidRPr="00A8604D" w:rsidRDefault="00161FD6" w:rsidP="00161FD6">
      <w:pPr>
        <w:jc w:val="center"/>
        <w:rPr>
          <w:rFonts w:ascii="Cambria" w:hAnsi="Cambria"/>
          <w:b/>
          <w:bCs/>
          <w:sz w:val="22"/>
          <w:szCs w:val="22"/>
        </w:rPr>
      </w:pPr>
    </w:p>
    <w:p w:rsidR="00161FD6" w:rsidRPr="00A8604D" w:rsidRDefault="00161FD6" w:rsidP="00161FD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rsidR="00161FD6" w:rsidRPr="0028088C" w:rsidRDefault="00161FD6" w:rsidP="00161FD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rsidR="00161FD6" w:rsidRPr="00A8604D" w:rsidRDefault="00161FD6" w:rsidP="00161FD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rsidR="00161FD6" w:rsidRPr="00A8604D" w:rsidRDefault="00161FD6" w:rsidP="00161FD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rsidR="00161FD6" w:rsidRPr="00A8604D" w:rsidRDefault="00161FD6" w:rsidP="00161FD6">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rsidR="00161FD6" w:rsidRPr="00A8604D" w:rsidRDefault="00161FD6" w:rsidP="00161FD6">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rsidR="00161FD6" w:rsidRPr="00A8604D" w:rsidRDefault="00161FD6" w:rsidP="00161FD6">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rsidR="00161FD6" w:rsidRPr="00A8604D" w:rsidRDefault="00161FD6" w:rsidP="00161FD6">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rsidR="00161FD6" w:rsidRPr="00A8604D" w:rsidRDefault="00161FD6" w:rsidP="00161FD6">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r>
        <w:rPr>
          <w:rFonts w:ascii="Cambria" w:hAnsi="Cambria"/>
          <w:sz w:val="22"/>
          <w:szCs w:val="22"/>
        </w:rPr>
        <w:t>,</w:t>
      </w:r>
    </w:p>
    <w:p w:rsidR="00161FD6" w:rsidRPr="00A8604D" w:rsidRDefault="00161FD6" w:rsidP="00161FD6">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Pr>
          <w:rFonts w:ascii="Cambria" w:hAnsi="Cambria"/>
          <w:sz w:val="22"/>
          <w:szCs w:val="22"/>
        </w:rPr>
        <w:t>,</w:t>
      </w:r>
    </w:p>
    <w:p w:rsidR="00161FD6" w:rsidRPr="00A8604D" w:rsidRDefault="00161FD6" w:rsidP="00161FD6">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Pr>
          <w:rFonts w:ascii="Cambria" w:hAnsi="Cambria"/>
          <w:sz w:val="22"/>
          <w:szCs w:val="22"/>
        </w:rPr>
        <w:t>,</w:t>
      </w:r>
    </w:p>
    <w:p w:rsidR="00161FD6" w:rsidRPr="00A8604D" w:rsidRDefault="00161FD6" w:rsidP="00161FD6">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rsidR="00161FD6" w:rsidRPr="00A8604D" w:rsidRDefault="00161FD6" w:rsidP="00161FD6">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rsidR="00161FD6" w:rsidRPr="00A8604D" w:rsidRDefault="00161FD6" w:rsidP="00161FD6">
      <w:pPr>
        <w:pStyle w:val="Listaszerbekezds"/>
        <w:numPr>
          <w:ilvl w:val="0"/>
          <w:numId w:val="4"/>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rsidR="00161FD6" w:rsidRPr="00A8604D" w:rsidRDefault="00161FD6" w:rsidP="00161FD6">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161FD6" w:rsidRPr="00A8604D" w:rsidRDefault="00161FD6" w:rsidP="00161FD6">
      <w:pPr>
        <w:pStyle w:val="Listaszerbekezds"/>
        <w:ind w:left="1077"/>
        <w:jc w:val="both"/>
        <w:rPr>
          <w:rFonts w:ascii="Cambria" w:hAnsi="Cambria"/>
          <w:sz w:val="22"/>
          <w:szCs w:val="22"/>
        </w:rPr>
      </w:pPr>
      <w:r w:rsidRPr="00A8604D">
        <w:rPr>
          <w:rFonts w:ascii="Cambria" w:hAnsi="Cambria"/>
          <w:sz w:val="22"/>
          <w:szCs w:val="22"/>
        </w:rPr>
        <w:t xml:space="preserve">  </w:t>
      </w:r>
    </w:p>
    <w:p w:rsidR="00161FD6" w:rsidRPr="00A8604D" w:rsidRDefault="00161FD6" w:rsidP="00161FD6">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rsidR="00161FD6" w:rsidRPr="00A8604D" w:rsidRDefault="00161FD6" w:rsidP="00161FD6">
      <w:pPr>
        <w:jc w:val="center"/>
        <w:rPr>
          <w:rFonts w:ascii="Cambria" w:hAnsi="Cambria"/>
          <w:b/>
          <w:bCs/>
          <w:sz w:val="22"/>
          <w:szCs w:val="22"/>
        </w:rPr>
      </w:pPr>
    </w:p>
    <w:p w:rsidR="00161FD6" w:rsidRPr="00A8604D" w:rsidRDefault="00161FD6" w:rsidP="00161FD6">
      <w:pPr>
        <w:jc w:val="both"/>
        <w:rPr>
          <w:rFonts w:ascii="Cambria" w:hAnsi="Cambria"/>
          <w:sz w:val="22"/>
          <w:szCs w:val="22"/>
        </w:rPr>
      </w:pPr>
    </w:p>
    <w:p w:rsidR="00161FD6" w:rsidRPr="00A8604D" w:rsidRDefault="00161FD6" w:rsidP="00161FD6">
      <w:pPr>
        <w:jc w:val="both"/>
        <w:rPr>
          <w:rFonts w:ascii="Cambria" w:hAnsi="Cambria"/>
          <w:b/>
          <w:sz w:val="22"/>
          <w:szCs w:val="22"/>
        </w:rPr>
      </w:pPr>
      <w:r w:rsidRPr="00A8604D">
        <w:rPr>
          <w:rFonts w:ascii="Cambria" w:hAnsi="Cambria"/>
          <w:b/>
          <w:sz w:val="22"/>
          <w:szCs w:val="22"/>
        </w:rPr>
        <w:t>1. A pályázat célja</w:t>
      </w:r>
    </w:p>
    <w:p w:rsidR="00161FD6" w:rsidRPr="00A8604D" w:rsidRDefault="00161FD6" w:rsidP="00161FD6">
      <w:pPr>
        <w:jc w:val="both"/>
        <w:rPr>
          <w:rFonts w:ascii="Cambria" w:hAnsi="Cambria"/>
          <w:b/>
          <w:sz w:val="22"/>
          <w:szCs w:val="22"/>
        </w:rPr>
      </w:pPr>
    </w:p>
    <w:p w:rsidR="00161FD6" w:rsidRPr="00A8604D" w:rsidRDefault="00161FD6" w:rsidP="00161FD6">
      <w:pPr>
        <w:jc w:val="both"/>
        <w:rPr>
          <w:rFonts w:ascii="Cambria" w:hAnsi="Cambria"/>
          <w:sz w:val="22"/>
          <w:szCs w:val="22"/>
        </w:rPr>
      </w:pPr>
      <w:r w:rsidRPr="00A8604D">
        <w:rPr>
          <w:rFonts w:ascii="Cambria" w:hAnsi="Cambria"/>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sz w:val="22"/>
          <w:szCs w:val="22"/>
        </w:rPr>
        <w:t>vár</w:t>
      </w:r>
      <w:r w:rsidRPr="00A8604D">
        <w:rPr>
          <w:rFonts w:ascii="Cambria" w:hAnsi="Cambria"/>
          <w:sz w:val="22"/>
          <w:szCs w:val="22"/>
        </w:rPr>
        <w:t xml:space="preserve">megyei ösztöndíjjal kapcsolatos pénzkezelési feladatokat a </w:t>
      </w:r>
      <w:r>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Pr>
          <w:rFonts w:ascii="Cambria" w:hAnsi="Cambria"/>
          <w:sz w:val="22"/>
          <w:szCs w:val="22"/>
        </w:rPr>
        <w:t>vár</w:t>
      </w:r>
      <w:r w:rsidRPr="00A8604D">
        <w:rPr>
          <w:rFonts w:ascii="Cambria" w:hAnsi="Cambria"/>
          <w:sz w:val="22"/>
          <w:szCs w:val="22"/>
        </w:rPr>
        <w:t>megyei önkormányzatok látják el.</w:t>
      </w:r>
    </w:p>
    <w:p w:rsidR="00161FD6" w:rsidRPr="00A8604D" w:rsidRDefault="00161FD6" w:rsidP="00161FD6">
      <w:pPr>
        <w:tabs>
          <w:tab w:val="num" w:pos="0"/>
        </w:tabs>
        <w:jc w:val="both"/>
        <w:rPr>
          <w:rFonts w:ascii="Cambria" w:hAnsi="Cambria"/>
          <w:b/>
          <w:bCs/>
          <w:sz w:val="22"/>
          <w:szCs w:val="22"/>
          <w:lang w:eastAsia="en-US"/>
        </w:rPr>
      </w:pPr>
    </w:p>
    <w:p w:rsidR="00161FD6" w:rsidRPr="00A8604D" w:rsidRDefault="00161FD6" w:rsidP="00161FD6">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rsidR="00161FD6" w:rsidRDefault="00161FD6" w:rsidP="00161FD6">
      <w:pPr>
        <w:jc w:val="both"/>
        <w:rPr>
          <w:rFonts w:ascii="Cambria" w:hAnsi="Cambria"/>
          <w:sz w:val="22"/>
          <w:szCs w:val="22"/>
        </w:rPr>
      </w:pPr>
    </w:p>
    <w:p w:rsidR="00161FD6" w:rsidRPr="00A8604D" w:rsidRDefault="00161FD6" w:rsidP="00161FD6">
      <w:pPr>
        <w:jc w:val="both"/>
        <w:rPr>
          <w:rFonts w:ascii="Cambria" w:hAnsi="Cambria"/>
          <w:sz w:val="22"/>
          <w:szCs w:val="22"/>
        </w:rPr>
      </w:pPr>
    </w:p>
    <w:p w:rsidR="00161FD6" w:rsidRPr="00A8604D" w:rsidRDefault="00161FD6" w:rsidP="00161FD6">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161FD6" w:rsidRPr="00A8604D" w:rsidRDefault="00161FD6" w:rsidP="00161FD6">
      <w:pPr>
        <w:jc w:val="both"/>
        <w:rPr>
          <w:rFonts w:ascii="Cambria" w:hAnsi="Cambria"/>
          <w:b/>
          <w:sz w:val="22"/>
          <w:szCs w:val="22"/>
        </w:rPr>
      </w:pPr>
    </w:p>
    <w:p w:rsidR="00161FD6" w:rsidRPr="00A8604D" w:rsidRDefault="00161FD6" w:rsidP="00161FD6">
      <w:pPr>
        <w:pStyle w:val="Szvegtrzs"/>
        <w:rPr>
          <w:rFonts w:ascii="Cambria" w:hAnsi="Cambria"/>
          <w:sz w:val="22"/>
          <w:szCs w:val="22"/>
        </w:rPr>
      </w:pPr>
      <w:r w:rsidRPr="00A8604D">
        <w:rPr>
          <w:rFonts w:ascii="Cambria" w:hAnsi="Cambria"/>
          <w:sz w:val="22"/>
          <w:szCs w:val="22"/>
        </w:rPr>
        <w:t xml:space="preserve">Bursa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161FD6" w:rsidRPr="00A8604D" w:rsidRDefault="00161FD6" w:rsidP="00161FD6">
      <w:pPr>
        <w:jc w:val="both"/>
        <w:rPr>
          <w:rFonts w:ascii="Cambria" w:hAnsi="Cambria"/>
          <w:b/>
          <w:sz w:val="22"/>
          <w:szCs w:val="22"/>
        </w:rPr>
      </w:pPr>
    </w:p>
    <w:p w:rsidR="00161FD6" w:rsidRPr="00A8604D" w:rsidRDefault="00161FD6" w:rsidP="00161FD6">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161FD6" w:rsidRPr="00A8604D" w:rsidRDefault="00161FD6" w:rsidP="00161FD6">
      <w:pPr>
        <w:jc w:val="both"/>
        <w:rPr>
          <w:rFonts w:ascii="Cambria" w:hAnsi="Cambria"/>
          <w:i/>
          <w:sz w:val="22"/>
          <w:szCs w:val="22"/>
        </w:rPr>
      </w:pPr>
    </w:p>
    <w:p w:rsidR="00161FD6" w:rsidRPr="00A8604D" w:rsidRDefault="00161FD6" w:rsidP="00161FD6">
      <w:pPr>
        <w:jc w:val="both"/>
        <w:rPr>
          <w:rFonts w:ascii="Cambria" w:hAnsi="Cambria"/>
          <w:sz w:val="22"/>
          <w:szCs w:val="22"/>
        </w:rPr>
      </w:pPr>
      <w:r w:rsidRPr="00A8604D">
        <w:rPr>
          <w:rFonts w:ascii="Cambria" w:hAnsi="Cambria"/>
          <w:sz w:val="22"/>
          <w:szCs w:val="22"/>
        </w:rPr>
        <w:t>Az ösztöndíjra pályázhatnak a 202</w:t>
      </w:r>
      <w:r>
        <w:rPr>
          <w:rFonts w:ascii="Cambria" w:hAnsi="Cambria"/>
          <w:sz w:val="22"/>
          <w:szCs w:val="22"/>
        </w:rPr>
        <w:t>4</w:t>
      </w:r>
      <w:r w:rsidRPr="00A8604D">
        <w:rPr>
          <w:rFonts w:ascii="Cambria" w:hAnsi="Cambria"/>
          <w:sz w:val="22"/>
          <w:szCs w:val="22"/>
        </w:rPr>
        <w:t xml:space="preserve"> szeptember</w:t>
      </w:r>
      <w:r>
        <w:rPr>
          <w:rFonts w:ascii="Cambria" w:hAnsi="Cambria"/>
          <w:sz w:val="22"/>
          <w:szCs w:val="22"/>
        </w:rPr>
        <w:t>é</w:t>
      </w:r>
      <w:r w:rsidRPr="00A8604D">
        <w:rPr>
          <w:rFonts w:ascii="Cambria" w:hAnsi="Cambria"/>
          <w:sz w:val="22"/>
          <w:szCs w:val="22"/>
        </w:rPr>
        <w:t>ben felsőoktatási tanulmányaik utolsó évét megkezdő hallgatók is. Amennyiben az ösztöndíjas hallgatói jogviszonya 202</w:t>
      </w:r>
      <w:r>
        <w:rPr>
          <w:rFonts w:ascii="Cambria" w:hAnsi="Cambria"/>
          <w:sz w:val="22"/>
          <w:szCs w:val="22"/>
        </w:rPr>
        <w:t>5</w:t>
      </w:r>
      <w:r w:rsidRPr="00A8604D">
        <w:rPr>
          <w:rFonts w:ascii="Cambria" w:hAnsi="Cambria"/>
          <w:sz w:val="22"/>
          <w:szCs w:val="22"/>
        </w:rPr>
        <w:t xml:space="preserve"> őszén már nem áll fenn, úgy a 202</w:t>
      </w:r>
      <w:r>
        <w:rPr>
          <w:rFonts w:ascii="Cambria" w:hAnsi="Cambria"/>
          <w:sz w:val="22"/>
          <w:szCs w:val="22"/>
        </w:rPr>
        <w:t>5</w:t>
      </w:r>
      <w:r w:rsidRPr="00A8604D">
        <w:rPr>
          <w:rFonts w:ascii="Cambria" w:hAnsi="Cambria"/>
          <w:sz w:val="22"/>
          <w:szCs w:val="22"/>
        </w:rPr>
        <w:t>/202</w:t>
      </w:r>
      <w:r>
        <w:rPr>
          <w:rFonts w:ascii="Cambria" w:hAnsi="Cambria"/>
          <w:sz w:val="22"/>
          <w:szCs w:val="22"/>
        </w:rPr>
        <w:t>6</w:t>
      </w:r>
      <w:r w:rsidRPr="00A8604D">
        <w:rPr>
          <w:rFonts w:ascii="Cambria" w:hAnsi="Cambria"/>
          <w:sz w:val="22"/>
          <w:szCs w:val="22"/>
        </w:rPr>
        <w:t>. tanév első félévére eső ösztöndíj már nem kerül folyósításra.</w:t>
      </w:r>
    </w:p>
    <w:p w:rsidR="00161FD6" w:rsidRPr="00A8604D" w:rsidRDefault="00161FD6" w:rsidP="00161FD6">
      <w:pPr>
        <w:jc w:val="both"/>
        <w:rPr>
          <w:rFonts w:ascii="Cambria" w:hAnsi="Cambria"/>
          <w:snapToGrid w:val="0"/>
          <w:sz w:val="22"/>
          <w:szCs w:val="22"/>
        </w:rPr>
      </w:pPr>
    </w:p>
    <w:p w:rsidR="00161FD6" w:rsidRPr="00A8604D" w:rsidRDefault="00161FD6" w:rsidP="00161FD6">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Pr>
          <w:rFonts w:ascii="Cambria" w:hAnsi="Cambria"/>
          <w:snapToGrid w:val="0"/>
          <w:sz w:val="22"/>
          <w:szCs w:val="22"/>
        </w:rPr>
        <w:t>4</w:t>
      </w:r>
      <w:r w:rsidRPr="00A8604D">
        <w:rPr>
          <w:rFonts w:ascii="Cambria" w:hAnsi="Cambria"/>
          <w:snapToGrid w:val="0"/>
          <w:sz w:val="22"/>
          <w:szCs w:val="22"/>
        </w:rPr>
        <w:t>/202</w:t>
      </w:r>
      <w:r>
        <w:rPr>
          <w:rFonts w:ascii="Cambria" w:hAnsi="Cambria"/>
          <w:snapToGrid w:val="0"/>
          <w:sz w:val="22"/>
          <w:szCs w:val="22"/>
        </w:rPr>
        <w:t>5</w:t>
      </w:r>
      <w:r w:rsidRPr="00A8604D">
        <w:rPr>
          <w:rFonts w:ascii="Cambria" w:hAnsi="Cambria"/>
          <w:snapToGrid w:val="0"/>
          <w:sz w:val="22"/>
          <w:szCs w:val="22"/>
        </w:rPr>
        <w:t>. tanév második félévére a beiratkozott hallgató aktív hallgatói jogviszonnyal rendelkezzen.</w:t>
      </w:r>
    </w:p>
    <w:p w:rsidR="00161FD6" w:rsidRPr="00A8604D" w:rsidRDefault="00161FD6" w:rsidP="00161FD6">
      <w:pPr>
        <w:jc w:val="both"/>
        <w:rPr>
          <w:rFonts w:ascii="Cambria" w:hAnsi="Cambria"/>
          <w:sz w:val="22"/>
          <w:szCs w:val="22"/>
        </w:rPr>
      </w:pPr>
    </w:p>
    <w:p w:rsidR="00161FD6" w:rsidRPr="00A8604D" w:rsidRDefault="00161FD6" w:rsidP="00161FD6">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161FD6" w:rsidRPr="00A8604D" w:rsidRDefault="00161FD6" w:rsidP="00161FD6">
      <w:pPr>
        <w:jc w:val="both"/>
        <w:rPr>
          <w:rFonts w:ascii="Cambria" w:hAnsi="Cambria"/>
          <w:b/>
          <w:sz w:val="22"/>
          <w:szCs w:val="22"/>
        </w:rPr>
      </w:pPr>
    </w:p>
    <w:p w:rsidR="00161FD6" w:rsidRPr="00A8604D" w:rsidRDefault="00161FD6" w:rsidP="00161FD6">
      <w:pPr>
        <w:numPr>
          <w:ilvl w:val="0"/>
          <w:numId w:val="1"/>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rsidR="00161FD6" w:rsidRPr="00A8604D" w:rsidRDefault="00161FD6" w:rsidP="00161FD6">
      <w:pPr>
        <w:numPr>
          <w:ilvl w:val="0"/>
          <w:numId w:val="1"/>
        </w:numPr>
        <w:jc w:val="both"/>
        <w:rPr>
          <w:rFonts w:ascii="Cambria" w:hAnsi="Cambria"/>
          <w:bCs/>
          <w:sz w:val="22"/>
          <w:szCs w:val="22"/>
        </w:rPr>
      </w:pPr>
      <w:r w:rsidRPr="00A8604D">
        <w:rPr>
          <w:rFonts w:ascii="Cambria" w:hAnsi="Cambria"/>
          <w:bCs/>
          <w:sz w:val="22"/>
          <w:szCs w:val="22"/>
        </w:rPr>
        <w:t>doktori (PhD) képzésben vesz részt</w:t>
      </w:r>
      <w:r>
        <w:rPr>
          <w:rFonts w:ascii="Cambria" w:hAnsi="Cambria"/>
          <w:bCs/>
          <w:sz w:val="22"/>
          <w:szCs w:val="22"/>
        </w:rPr>
        <w:t>;</w:t>
      </w:r>
      <w:r w:rsidRPr="00A8604D">
        <w:rPr>
          <w:rFonts w:ascii="Cambria" w:hAnsi="Cambria"/>
          <w:bCs/>
          <w:sz w:val="22"/>
          <w:szCs w:val="22"/>
        </w:rPr>
        <w:t xml:space="preserve"> </w:t>
      </w:r>
    </w:p>
    <w:p w:rsidR="00161FD6" w:rsidRDefault="00161FD6" w:rsidP="00161FD6">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r>
        <w:rPr>
          <w:rFonts w:ascii="Cambria" w:hAnsi="Cambria"/>
          <w:bCs/>
          <w:sz w:val="22"/>
          <w:szCs w:val="22"/>
        </w:rPr>
        <w:t>;</w:t>
      </w:r>
    </w:p>
    <w:p w:rsidR="00161FD6" w:rsidRPr="00025167" w:rsidRDefault="00161FD6" w:rsidP="00161FD6">
      <w:pPr>
        <w:numPr>
          <w:ilvl w:val="0"/>
          <w:numId w:val="2"/>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161FD6" w:rsidRPr="00025167" w:rsidRDefault="00161FD6" w:rsidP="00161FD6">
      <w:pPr>
        <w:numPr>
          <w:ilvl w:val="0"/>
          <w:numId w:val="2"/>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161FD6" w:rsidRPr="00A8604D" w:rsidRDefault="00161FD6" w:rsidP="00161FD6">
      <w:pPr>
        <w:ind w:left="720"/>
        <w:rPr>
          <w:rFonts w:ascii="Cambria" w:hAnsi="Cambria"/>
          <w:b/>
          <w:sz w:val="22"/>
          <w:szCs w:val="22"/>
        </w:rPr>
      </w:pPr>
    </w:p>
    <w:p w:rsidR="00161FD6" w:rsidRPr="00A8604D" w:rsidRDefault="00161FD6" w:rsidP="00161FD6">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rsidR="00161FD6" w:rsidRDefault="00161FD6" w:rsidP="00161FD6">
      <w:pPr>
        <w:jc w:val="both"/>
        <w:rPr>
          <w:rFonts w:ascii="Cambria" w:hAnsi="Cambria"/>
          <w:b/>
          <w:bCs/>
          <w:sz w:val="22"/>
          <w:szCs w:val="22"/>
        </w:rPr>
      </w:pPr>
    </w:p>
    <w:p w:rsidR="00161FD6" w:rsidRPr="00A8604D" w:rsidRDefault="00161FD6" w:rsidP="00161FD6">
      <w:pPr>
        <w:jc w:val="both"/>
        <w:rPr>
          <w:rFonts w:ascii="Cambria" w:hAnsi="Cambria"/>
          <w:b/>
          <w:bCs/>
          <w:sz w:val="22"/>
          <w:szCs w:val="22"/>
        </w:rPr>
      </w:pPr>
    </w:p>
    <w:p w:rsidR="00161FD6" w:rsidRDefault="00161FD6" w:rsidP="00161FD6">
      <w:pPr>
        <w:jc w:val="both"/>
        <w:rPr>
          <w:rFonts w:ascii="Cambria" w:hAnsi="Cambria"/>
          <w:b/>
          <w:bCs/>
          <w:sz w:val="22"/>
          <w:szCs w:val="22"/>
        </w:rPr>
      </w:pPr>
    </w:p>
    <w:p w:rsidR="00161FD6" w:rsidRDefault="00161FD6" w:rsidP="00161FD6">
      <w:pPr>
        <w:jc w:val="both"/>
        <w:rPr>
          <w:rFonts w:ascii="Cambria" w:hAnsi="Cambria"/>
          <w:b/>
          <w:bCs/>
          <w:sz w:val="22"/>
          <w:szCs w:val="22"/>
        </w:rPr>
      </w:pPr>
    </w:p>
    <w:p w:rsidR="00161FD6" w:rsidRDefault="00161FD6" w:rsidP="00161FD6">
      <w:pPr>
        <w:jc w:val="both"/>
        <w:rPr>
          <w:rFonts w:ascii="Cambria" w:hAnsi="Cambria"/>
          <w:b/>
          <w:bCs/>
          <w:sz w:val="22"/>
          <w:szCs w:val="22"/>
        </w:rPr>
      </w:pPr>
    </w:p>
    <w:p w:rsidR="00161FD6" w:rsidRPr="00A8604D" w:rsidRDefault="00161FD6" w:rsidP="00161FD6">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161FD6" w:rsidRPr="00A8604D" w:rsidRDefault="00161FD6" w:rsidP="00161FD6">
      <w:pPr>
        <w:jc w:val="both"/>
        <w:rPr>
          <w:rFonts w:ascii="Cambria" w:hAnsi="Cambria"/>
          <w:b/>
          <w:bCs/>
          <w:sz w:val="22"/>
          <w:szCs w:val="22"/>
        </w:rPr>
      </w:pPr>
    </w:p>
    <w:p w:rsidR="00161FD6" w:rsidRPr="00A8604D" w:rsidRDefault="00161FD6" w:rsidP="00161FD6">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161FD6" w:rsidRPr="00A8604D" w:rsidRDefault="00161FD6" w:rsidP="00161FD6">
      <w:pPr>
        <w:jc w:val="center"/>
        <w:rPr>
          <w:rFonts w:ascii="Cambria" w:hAnsi="Cambria"/>
          <w:sz w:val="22"/>
          <w:szCs w:val="22"/>
        </w:rPr>
      </w:pPr>
      <w:hyperlink r:id="rId5" w:history="1">
        <w:r w:rsidRPr="00BD32C3">
          <w:rPr>
            <w:rStyle w:val="Hiperhivatkozs"/>
            <w:rFonts w:ascii="Cambria" w:hAnsi="Cambria"/>
            <w:sz w:val="22"/>
            <w:szCs w:val="22"/>
          </w:rPr>
          <w:t>https://bursa.emet.hu/paly/palybelep.aspx</w:t>
        </w:r>
      </w:hyperlink>
      <w:r w:rsidRPr="00A8604D">
        <w:rPr>
          <w:rFonts w:ascii="Cambria" w:hAnsi="Cambria"/>
          <w:sz w:val="22"/>
          <w:szCs w:val="22"/>
        </w:rPr>
        <w:t xml:space="preserve"> </w:t>
      </w:r>
    </w:p>
    <w:p w:rsidR="00161FD6" w:rsidRPr="00A8604D" w:rsidRDefault="00161FD6" w:rsidP="00161FD6">
      <w:pPr>
        <w:jc w:val="both"/>
        <w:rPr>
          <w:rFonts w:ascii="Cambria" w:hAnsi="Cambria"/>
          <w:sz w:val="22"/>
          <w:szCs w:val="22"/>
        </w:rPr>
      </w:pPr>
    </w:p>
    <w:p w:rsidR="00161FD6" w:rsidRPr="00A8604D" w:rsidRDefault="00161FD6" w:rsidP="00161FD6">
      <w:pPr>
        <w:jc w:val="both"/>
        <w:rPr>
          <w:rFonts w:ascii="Cambria" w:hAnsi="Cambria"/>
          <w:sz w:val="22"/>
          <w:szCs w:val="22"/>
        </w:rPr>
      </w:pPr>
      <w:r w:rsidRPr="00A8604D">
        <w:rPr>
          <w:rFonts w:ascii="Cambria" w:hAnsi="Cambria"/>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rsidR="00161FD6" w:rsidRPr="00A8604D" w:rsidRDefault="00161FD6" w:rsidP="00161FD6">
      <w:pPr>
        <w:spacing w:before="120"/>
        <w:jc w:val="both"/>
        <w:rPr>
          <w:rFonts w:ascii="Cambria" w:hAnsi="Cambria"/>
          <w:sz w:val="22"/>
          <w:szCs w:val="22"/>
        </w:rPr>
      </w:pPr>
    </w:p>
    <w:p w:rsidR="00161FD6" w:rsidRPr="00A8604D" w:rsidRDefault="00161FD6" w:rsidP="00161FD6">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161FD6" w:rsidRPr="00A8604D" w:rsidRDefault="00161FD6" w:rsidP="00161FD6">
      <w:pPr>
        <w:jc w:val="center"/>
        <w:rPr>
          <w:rFonts w:ascii="Cambria" w:hAnsi="Cambria"/>
          <w:b/>
          <w:bCs/>
          <w:sz w:val="22"/>
          <w:szCs w:val="22"/>
        </w:rPr>
      </w:pPr>
      <w:r w:rsidRPr="00A8604D">
        <w:rPr>
          <w:rFonts w:ascii="Cambria" w:hAnsi="Cambria"/>
          <w:b/>
          <w:bCs/>
          <w:sz w:val="22"/>
          <w:szCs w:val="22"/>
        </w:rPr>
        <w:t xml:space="preserve">határideje: </w:t>
      </w:r>
      <w:r>
        <w:rPr>
          <w:rFonts w:ascii="Cambria" w:hAnsi="Cambria"/>
          <w:b/>
          <w:bCs/>
          <w:sz w:val="22"/>
          <w:szCs w:val="22"/>
        </w:rPr>
        <w:t>2024. december 4.</w:t>
      </w:r>
    </w:p>
    <w:p w:rsidR="00161FD6" w:rsidRPr="00A8604D" w:rsidRDefault="00161FD6" w:rsidP="00161FD6">
      <w:pPr>
        <w:jc w:val="center"/>
        <w:rPr>
          <w:rFonts w:ascii="Cambria" w:hAnsi="Cambria"/>
          <w:b/>
          <w:bCs/>
          <w:snapToGrid w:val="0"/>
          <w:sz w:val="22"/>
          <w:szCs w:val="22"/>
        </w:rPr>
      </w:pPr>
    </w:p>
    <w:p w:rsidR="00161FD6" w:rsidRPr="00A8604D" w:rsidRDefault="00161FD6" w:rsidP="00161FD6">
      <w:pPr>
        <w:jc w:val="both"/>
        <w:rPr>
          <w:rFonts w:ascii="Cambria" w:hAnsi="Cambria"/>
          <w:bCs/>
          <w:sz w:val="22"/>
          <w:szCs w:val="22"/>
        </w:rPr>
      </w:pPr>
      <w:r w:rsidRPr="00A8604D">
        <w:rPr>
          <w:rFonts w:ascii="Cambria" w:hAnsi="Cambria"/>
          <w:bCs/>
          <w:sz w:val="22"/>
          <w:szCs w:val="22"/>
        </w:rPr>
        <w:t>A pályázatot az EPER-Bursa rendszerben kitöltve, véglegesítve, onnan kinyomtatva, aláírva kizárólag a lakóhely szerint illetékes települési önkormányzat polgármesteri hivatalá</w:t>
      </w:r>
      <w:r>
        <w:rPr>
          <w:rFonts w:ascii="Cambria" w:hAnsi="Cambria"/>
          <w:bCs/>
          <w:sz w:val="22"/>
          <w:szCs w:val="22"/>
        </w:rPr>
        <w:t>hoz</w:t>
      </w:r>
      <w:r w:rsidRPr="00A8604D">
        <w:rPr>
          <w:rFonts w:ascii="Cambria" w:hAnsi="Cambria"/>
          <w:bCs/>
          <w:sz w:val="22"/>
          <w:szCs w:val="22"/>
        </w:rPr>
        <w:t xml:space="preserve"> kell benyújtani.</w:t>
      </w:r>
    </w:p>
    <w:p w:rsidR="00161FD6" w:rsidRPr="00A8604D" w:rsidRDefault="00161FD6" w:rsidP="00161FD6">
      <w:pPr>
        <w:jc w:val="both"/>
        <w:rPr>
          <w:rFonts w:ascii="Cambria" w:hAnsi="Cambria"/>
          <w:bCs/>
          <w:sz w:val="22"/>
          <w:szCs w:val="22"/>
        </w:rPr>
      </w:pPr>
    </w:p>
    <w:p w:rsidR="00161FD6" w:rsidRPr="00A8604D" w:rsidRDefault="00161FD6" w:rsidP="00161FD6">
      <w:pPr>
        <w:rPr>
          <w:rFonts w:ascii="Cambria" w:hAnsi="Cambria"/>
          <w:b/>
          <w:bCs/>
          <w:sz w:val="22"/>
          <w:szCs w:val="22"/>
          <w:u w:val="single"/>
        </w:rPr>
      </w:pPr>
      <w:r w:rsidRPr="00A8604D">
        <w:rPr>
          <w:rFonts w:ascii="Cambria" w:hAnsi="Cambria"/>
          <w:b/>
          <w:bCs/>
          <w:sz w:val="22"/>
          <w:szCs w:val="22"/>
          <w:u w:val="single"/>
        </w:rPr>
        <w:t>A pályázat kötelező mellékletei:</w:t>
      </w:r>
    </w:p>
    <w:p w:rsidR="00161FD6" w:rsidRPr="00A8604D" w:rsidRDefault="00161FD6" w:rsidP="00161FD6">
      <w:pPr>
        <w:jc w:val="center"/>
        <w:rPr>
          <w:rFonts w:ascii="Cambria" w:hAnsi="Cambria"/>
          <w:b/>
          <w:bCs/>
          <w:sz w:val="22"/>
          <w:szCs w:val="22"/>
        </w:rPr>
      </w:pPr>
    </w:p>
    <w:p w:rsidR="00161FD6" w:rsidRPr="00A8604D" w:rsidRDefault="00161FD6" w:rsidP="00161FD6">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kibocsátott </w:t>
      </w:r>
      <w:r>
        <w:rPr>
          <w:rFonts w:ascii="Cambria" w:hAnsi="Cambria"/>
          <w:b/>
          <w:bCs/>
          <w:sz w:val="22"/>
          <w:szCs w:val="22"/>
        </w:rPr>
        <w:t xml:space="preserve">eredeti </w:t>
      </w:r>
      <w:r w:rsidRPr="00A8604D">
        <w:rPr>
          <w:rFonts w:ascii="Cambria" w:hAnsi="Cambria"/>
          <w:b/>
          <w:bCs/>
          <w:sz w:val="22"/>
          <w:szCs w:val="22"/>
        </w:rPr>
        <w:t>hallgatói jogviszony-igazolás vagy annak</w:t>
      </w:r>
      <w:r>
        <w:rPr>
          <w:rFonts w:ascii="Cambria" w:hAnsi="Cambria"/>
          <w:b/>
          <w:bCs/>
          <w:sz w:val="22"/>
          <w:szCs w:val="22"/>
        </w:rPr>
        <w:t xml:space="preserve"> hiteles</w:t>
      </w:r>
      <w:r w:rsidRPr="00A8604D">
        <w:rPr>
          <w:rFonts w:ascii="Cambria" w:hAnsi="Cambria"/>
          <w:b/>
          <w:bCs/>
          <w:sz w:val="22"/>
          <w:szCs w:val="22"/>
        </w:rPr>
        <w:t xml:space="preserve"> másolata</w:t>
      </w:r>
      <w:r>
        <w:rPr>
          <w:rFonts w:ascii="Cambria" w:hAnsi="Cambria"/>
          <w:b/>
          <w:bCs/>
          <w:sz w:val="22"/>
          <w:szCs w:val="22"/>
        </w:rPr>
        <w:t xml:space="preserve"> </w:t>
      </w: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első félévéről.</w:t>
      </w:r>
    </w:p>
    <w:p w:rsidR="00161FD6" w:rsidRPr="00A8604D" w:rsidRDefault="00161FD6" w:rsidP="00161FD6">
      <w:pPr>
        <w:jc w:val="both"/>
        <w:rPr>
          <w:rFonts w:ascii="Cambria" w:hAnsi="Cambria"/>
          <w:snapToGrid w:val="0"/>
          <w:sz w:val="22"/>
          <w:szCs w:val="22"/>
        </w:rPr>
      </w:pPr>
    </w:p>
    <w:p w:rsidR="00161FD6" w:rsidRPr="00A8604D" w:rsidRDefault="00161FD6" w:rsidP="00161FD6">
      <w:pPr>
        <w:jc w:val="both"/>
        <w:rPr>
          <w:rFonts w:ascii="Cambria" w:hAnsi="Cambria"/>
          <w:sz w:val="22"/>
          <w:szCs w:val="22"/>
        </w:rPr>
      </w:pPr>
      <w:r w:rsidRPr="00A8604D">
        <w:rPr>
          <w:rFonts w:ascii="Cambria" w:hAnsi="Cambria"/>
          <w:snapToGrid w:val="0"/>
          <w:sz w:val="22"/>
          <w:szCs w:val="22"/>
        </w:rPr>
        <w:t>Amennyiben a pályázó egyid</w:t>
      </w:r>
      <w:r>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161FD6" w:rsidRPr="00A8604D" w:rsidRDefault="00161FD6" w:rsidP="00161FD6">
      <w:pPr>
        <w:jc w:val="both"/>
        <w:rPr>
          <w:rFonts w:ascii="Cambria" w:hAnsi="Cambria"/>
          <w:b/>
          <w:bCs/>
          <w:sz w:val="22"/>
          <w:szCs w:val="22"/>
        </w:rPr>
      </w:pPr>
    </w:p>
    <w:p w:rsidR="00161FD6" w:rsidRPr="00A8604D" w:rsidRDefault="00161FD6" w:rsidP="00161FD6">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161FD6" w:rsidRPr="00A8604D" w:rsidRDefault="00161FD6" w:rsidP="00161FD6">
      <w:pPr>
        <w:pStyle w:val="Szvegtrzs"/>
        <w:rPr>
          <w:rFonts w:ascii="Cambria" w:hAnsi="Cambria"/>
          <w:b/>
          <w:bCs/>
          <w:sz w:val="22"/>
          <w:szCs w:val="22"/>
        </w:rPr>
      </w:pPr>
    </w:p>
    <w:p w:rsidR="00161FD6" w:rsidRPr="00A8604D" w:rsidRDefault="00161FD6" w:rsidP="00161FD6">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rsidR="00161FD6" w:rsidRPr="00D02798" w:rsidRDefault="00161FD6" w:rsidP="00161FD6">
      <w:pPr>
        <w:jc w:val="both"/>
      </w:pPr>
      <w:r>
        <w:t xml:space="preserve">1. A tanulói jogviszonyról szóló igazolást. 2. A szülők válásáról bírósági végzést, különválásukról szülői nyilatkozatot. 3. </w:t>
      </w:r>
      <w:r w:rsidRPr="00F15EA1">
        <w:t>A pályázó/és vagy családtagja tartós betegségének, fogyatékosságának</w:t>
      </w:r>
      <w:r>
        <w:t xml:space="preserve">, </w:t>
      </w:r>
      <w:r w:rsidRPr="001B22C2">
        <w:t>megváltozott munkaképességének</w:t>
      </w:r>
      <w:r w:rsidRPr="00F15EA1">
        <w:t xml:space="preserve"> igazolására:</w:t>
      </w:r>
      <w:r>
        <w:t xml:space="preserve"> </w:t>
      </w:r>
      <w:r w:rsidRPr="00F15EA1">
        <w:t>A magasabb összegű családi pótlékot, fogyatékossági támogatást, vakok személyi járadékát</w:t>
      </w:r>
      <w:r>
        <w:t>, rokkantsági ellátást, rehabilitációs ellátást, rokkantsági járadékot</w:t>
      </w:r>
      <w:r w:rsidRPr="00F15EA1">
        <w:t xml:space="preserve"> folyósító szerv igazolása</w:t>
      </w:r>
      <w:r>
        <w:t xml:space="preserve">. </w:t>
      </w:r>
      <w:r w:rsidRPr="00F15EA1">
        <w:t>A rehabilitációs szakigazgatási szerv szakhatósági állásfoglalása, szakvéleménye</w:t>
      </w:r>
      <w:r>
        <w:t xml:space="preserve"> a közlekedőképességről, egyéb fogyatékosságot, tartós betegséget, megváltozott munkaképességet igazoló </w:t>
      </w:r>
      <w:proofErr w:type="gramStart"/>
      <w:r>
        <w:t>szakvélemény,stb.</w:t>
      </w:r>
      <w:proofErr w:type="gramEnd"/>
      <w:r w:rsidRPr="00F15EA1">
        <w:t>”</w:t>
      </w:r>
      <w:r>
        <w:t xml:space="preserve"> 4. A kollégiumi jogosultság esetén a helyhiány miatt történt elutasításról szóló határozat. 5. A pályázó gyámolt helyzetéről, gyermekvédelmi szakellátásban való részesüléséről szóló határozat.</w:t>
      </w:r>
      <w:r w:rsidRPr="001A4844">
        <w:rPr>
          <w:b/>
        </w:rPr>
        <w:t xml:space="preserve"> </w:t>
      </w:r>
      <w:r>
        <w:rPr>
          <w:b/>
        </w:rPr>
        <w:t>A</w:t>
      </w:r>
      <w:r w:rsidRPr="0017439D">
        <w:rPr>
          <w:b/>
        </w:rPr>
        <w:t xml:space="preserve"> nem havi rendszerességgel szerzett</w:t>
      </w:r>
      <w:r w:rsidRPr="0017439D">
        <w:t xml:space="preserve">, </w:t>
      </w:r>
      <w:r w:rsidRPr="0017439D">
        <w:rPr>
          <w:b/>
        </w:rPr>
        <w:t>jövedelem esetén</w:t>
      </w:r>
      <w:r w:rsidRPr="0017439D">
        <w:t xml:space="preserve"> </w:t>
      </w:r>
      <w:r>
        <w:t xml:space="preserve">a </w:t>
      </w:r>
      <w:r w:rsidRPr="0017439D">
        <w:rPr>
          <w:b/>
        </w:rPr>
        <w:lastRenderedPageBreak/>
        <w:t>megelőző tizenkét hónap egyhavi átlagá</w:t>
      </w:r>
      <w:r>
        <w:rPr>
          <w:b/>
        </w:rPr>
        <w:t xml:space="preserve">nak, </w:t>
      </w:r>
      <w:r w:rsidRPr="0017439D">
        <w:rPr>
          <w:b/>
        </w:rPr>
        <w:t>a havi rendszerességgel járó</w:t>
      </w:r>
      <w:r w:rsidRPr="0017439D">
        <w:t xml:space="preserve"> jövedelem esetén a kérelem </w:t>
      </w:r>
      <w:r w:rsidRPr="0017439D">
        <w:rPr>
          <w:b/>
        </w:rPr>
        <w:t>benyújtását megelőző hónap</w:t>
      </w:r>
      <w:r>
        <w:rPr>
          <w:b/>
        </w:rPr>
        <w:t>nak az</w:t>
      </w:r>
      <w:r w:rsidRPr="0017439D">
        <w:rPr>
          <w:b/>
        </w:rPr>
        <w:t xml:space="preserve"> </w:t>
      </w:r>
      <w:r>
        <w:rPr>
          <w:b/>
        </w:rPr>
        <w:t>igazolása.</w:t>
      </w:r>
    </w:p>
    <w:p w:rsidR="00161FD6" w:rsidRPr="00A8604D" w:rsidRDefault="00161FD6" w:rsidP="00161FD6">
      <w:pPr>
        <w:jc w:val="both"/>
        <w:rPr>
          <w:rFonts w:ascii="Cambria" w:hAnsi="Cambria"/>
          <w:b/>
          <w:bCs/>
          <w:sz w:val="22"/>
          <w:szCs w:val="22"/>
        </w:rPr>
      </w:pPr>
    </w:p>
    <w:p w:rsidR="00161FD6" w:rsidRPr="00A8604D" w:rsidRDefault="00161FD6" w:rsidP="00161FD6">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161FD6" w:rsidRPr="00A8604D" w:rsidRDefault="00161FD6" w:rsidP="00161FD6">
      <w:pPr>
        <w:jc w:val="both"/>
        <w:rPr>
          <w:rFonts w:ascii="Cambria" w:hAnsi="Cambria"/>
          <w:sz w:val="22"/>
          <w:szCs w:val="22"/>
        </w:rPr>
      </w:pPr>
    </w:p>
    <w:p w:rsidR="00161FD6" w:rsidRPr="00A8604D" w:rsidRDefault="00161FD6" w:rsidP="00161FD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rsidR="00161FD6" w:rsidRPr="003057B8" w:rsidRDefault="00161FD6" w:rsidP="00161FD6">
      <w:pPr>
        <w:jc w:val="both"/>
        <w:rPr>
          <w:rFonts w:ascii="Cambria" w:hAnsi="Cambria"/>
          <w:sz w:val="22"/>
          <w:szCs w:val="22"/>
        </w:rPr>
      </w:pPr>
    </w:p>
    <w:p w:rsidR="00161FD6" w:rsidRPr="00A8604D" w:rsidRDefault="00161FD6" w:rsidP="00161FD6">
      <w:pPr>
        <w:pStyle w:val="Lbjegyzetszveg"/>
        <w:jc w:val="both"/>
        <w:rPr>
          <w:rFonts w:ascii="Cambria" w:hAnsi="Cambria"/>
          <w:sz w:val="22"/>
          <w:szCs w:val="22"/>
        </w:rPr>
      </w:pPr>
      <w:r w:rsidRPr="00A8604D">
        <w:rPr>
          <w:rFonts w:ascii="Cambria" w:hAnsi="Cambria"/>
          <w:b/>
          <w:sz w:val="22"/>
          <w:szCs w:val="22"/>
          <w:u w:val="single"/>
        </w:rPr>
        <w:t>Jövedelem:</w:t>
      </w:r>
      <w:r>
        <w:rPr>
          <w:rFonts w:ascii="Cambria" w:hAnsi="Cambria"/>
          <w:b/>
          <w:sz w:val="22"/>
          <w:szCs w:val="22"/>
          <w:u w:val="single"/>
        </w:rPr>
        <w:t xml:space="preserve"> </w:t>
      </w:r>
      <w:r w:rsidRPr="00F01B27">
        <w:rPr>
          <w:rFonts w:ascii="Cambria" w:hAnsi="Cambria"/>
          <w:sz w:val="22"/>
          <w:szCs w:val="22"/>
        </w:rPr>
        <w:t xml:space="preserve">a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161FD6" w:rsidRPr="00A8604D" w:rsidRDefault="00161FD6" w:rsidP="00161FD6">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rsidR="00161FD6" w:rsidRPr="00A8604D" w:rsidRDefault="00161FD6" w:rsidP="00161FD6">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 xml:space="preserve">a kisadózó vállalkozások tételes adójáról és a kisvállalati </w:t>
      </w:r>
      <w:proofErr w:type="gramStart"/>
      <w:r w:rsidRPr="00E20476">
        <w:rPr>
          <w:rFonts w:ascii="Cambria" w:hAnsi="Cambria"/>
          <w:sz w:val="22"/>
          <w:szCs w:val="22"/>
        </w:rPr>
        <w:t>adóról</w:t>
      </w:r>
      <w:r w:rsidRPr="00A8604D">
        <w:rPr>
          <w:rFonts w:ascii="Cambria" w:hAnsi="Cambria"/>
          <w:sz w:val="22"/>
          <w:szCs w:val="22"/>
        </w:rPr>
        <w:t xml:space="preserve">  </w:t>
      </w:r>
      <w:r>
        <w:rPr>
          <w:rFonts w:ascii="Cambria" w:hAnsi="Cambria"/>
          <w:sz w:val="22"/>
          <w:szCs w:val="22"/>
        </w:rPr>
        <w:t>szóló</w:t>
      </w:r>
      <w:proofErr w:type="gramEnd"/>
      <w:r>
        <w:rPr>
          <w:rFonts w:ascii="Cambria" w:hAnsi="Cambria"/>
          <w:sz w:val="22"/>
          <w:szCs w:val="22"/>
        </w:rPr>
        <w:t xml:space="preserve">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rsidR="00161FD6" w:rsidRPr="003057B8" w:rsidRDefault="00161FD6" w:rsidP="00161FD6">
      <w:pPr>
        <w:autoSpaceDE w:val="0"/>
        <w:autoSpaceDN w:val="0"/>
        <w:adjustRightInd w:val="0"/>
        <w:ind w:left="900" w:hanging="191"/>
        <w:jc w:val="both"/>
        <w:rPr>
          <w:rFonts w:ascii="Cambria" w:hAnsi="Cambria"/>
          <w:sz w:val="22"/>
          <w:szCs w:val="22"/>
        </w:rPr>
      </w:pPr>
    </w:p>
    <w:p w:rsidR="00161FD6" w:rsidRPr="002A1601" w:rsidRDefault="00161FD6" w:rsidP="00161FD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gramStart"/>
      <w:r w:rsidRPr="002A1601">
        <w:rPr>
          <w:rFonts w:ascii="Cambria" w:hAnsi="Cambria" w:cs="Arial"/>
          <w:sz w:val="22"/>
          <w:szCs w:val="22"/>
        </w:rPr>
        <w:t>Szjatv.-</w:t>
      </w:r>
      <w:proofErr w:type="gramEnd"/>
      <w:r w:rsidRPr="002A1601">
        <w:rPr>
          <w:rFonts w:ascii="Cambria" w:hAnsi="Cambria" w:cs="Arial"/>
          <w:sz w:val="22"/>
          <w:szCs w:val="22"/>
        </w:rPr>
        <w:t>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w:t>
      </w:r>
      <w:proofErr w:type="gramStart"/>
      <w:r w:rsidRPr="002A1601">
        <w:rPr>
          <w:rFonts w:ascii="Cambria" w:hAnsi="Cambria" w:cs="Arial"/>
          <w:sz w:val="22"/>
          <w:szCs w:val="22"/>
        </w:rPr>
        <w:t>illetve</w:t>
      </w:r>
      <w:proofErr w:type="gramEnd"/>
      <w:r w:rsidRPr="002A1601">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161FD6" w:rsidRPr="003057B8" w:rsidRDefault="00161FD6" w:rsidP="00161FD6">
      <w:pPr>
        <w:autoSpaceDE w:val="0"/>
        <w:autoSpaceDN w:val="0"/>
        <w:adjustRightInd w:val="0"/>
        <w:jc w:val="both"/>
        <w:rPr>
          <w:rFonts w:ascii="Cambria" w:hAnsi="Cambria"/>
          <w:b/>
          <w:sz w:val="22"/>
          <w:szCs w:val="22"/>
          <w:u w:val="single"/>
        </w:rPr>
      </w:pPr>
    </w:p>
    <w:p w:rsidR="00161FD6" w:rsidRPr="00A8604D" w:rsidRDefault="00161FD6" w:rsidP="00161FD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rsidR="00161FD6" w:rsidRPr="00A8604D" w:rsidRDefault="00161FD6" w:rsidP="00161FD6">
      <w:pPr>
        <w:autoSpaceDE w:val="0"/>
        <w:autoSpaceDN w:val="0"/>
        <w:adjustRightInd w:val="0"/>
        <w:jc w:val="both"/>
        <w:rPr>
          <w:rFonts w:ascii="Cambria" w:hAnsi="Cambria"/>
          <w:sz w:val="22"/>
          <w:szCs w:val="22"/>
        </w:rPr>
      </w:pPr>
    </w:p>
    <w:p w:rsidR="00161FD6" w:rsidRPr="00A8604D" w:rsidRDefault="00161FD6" w:rsidP="00161FD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Pr>
          <w:rFonts w:ascii="Cambria" w:hAnsi="Cambria"/>
          <w:b/>
          <w:sz w:val="22"/>
          <w:szCs w:val="22"/>
          <w:u w:val="single"/>
        </w:rPr>
        <w:t>:</w:t>
      </w:r>
    </w:p>
    <w:p w:rsidR="00161FD6" w:rsidRPr="00D7499B" w:rsidRDefault="00161FD6" w:rsidP="00161FD6">
      <w:pPr>
        <w:pStyle w:val="Listaszerbekezds"/>
        <w:numPr>
          <w:ilvl w:val="0"/>
          <w:numId w:val="5"/>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161FD6" w:rsidRPr="00A8604D" w:rsidRDefault="00161FD6" w:rsidP="00161FD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161FD6" w:rsidRPr="00A8604D" w:rsidRDefault="00161FD6" w:rsidP="00161FD6">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161FD6" w:rsidRPr="00A8604D" w:rsidRDefault="00161FD6" w:rsidP="00161FD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rsidR="00161FD6" w:rsidRPr="00A8604D" w:rsidRDefault="00161FD6" w:rsidP="00161FD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161FD6" w:rsidRPr="00A8604D" w:rsidRDefault="00161FD6" w:rsidP="00161FD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161FD6" w:rsidRPr="00A8604D" w:rsidRDefault="00161FD6" w:rsidP="00161FD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 xml:space="preserve">törvény alapján történő munkavégzésnek, valamint a természetes személyek között az adórendszeren kívüli keresettel járó foglalkoztatásra vonatkozó rendelkezések alapján háztartási munkára </w:t>
      </w:r>
      <w:r w:rsidRPr="00A8604D">
        <w:rPr>
          <w:rFonts w:ascii="Cambria" w:hAnsi="Cambria"/>
          <w:sz w:val="22"/>
          <w:szCs w:val="22"/>
        </w:rPr>
        <w:lastRenderedPageBreak/>
        <w:t>létesített munkavégzésre irányuló jogviszony keretében történő munkavégzésnek (a továbbiakban: háztartási munka) a havi ellenértéke,</w:t>
      </w:r>
    </w:p>
    <w:p w:rsidR="00161FD6" w:rsidRPr="00A8604D" w:rsidRDefault="00161FD6" w:rsidP="00161FD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161FD6" w:rsidRPr="00A8604D" w:rsidRDefault="00161FD6" w:rsidP="00161FD6">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rsidR="00161FD6" w:rsidRPr="00A8604D" w:rsidRDefault="00161FD6" w:rsidP="00161FD6">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sz w:val="22"/>
          <w:szCs w:val="22"/>
        </w:rPr>
        <w:t>az Szjatv. alapján adómentes bevétel</w:t>
      </w:r>
    </w:p>
    <w:p w:rsidR="00161FD6" w:rsidRPr="00A8604D" w:rsidRDefault="00161FD6" w:rsidP="00161FD6">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161FD6" w:rsidRDefault="00161FD6" w:rsidP="00161FD6">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snapToGrid w:val="0"/>
          <w:sz w:val="22"/>
          <w:szCs w:val="22"/>
        </w:rPr>
        <w:t>,</w:t>
      </w:r>
    </w:p>
    <w:p w:rsidR="00161FD6" w:rsidRPr="00A8604D" w:rsidRDefault="00161FD6" w:rsidP="00161FD6">
      <w:pPr>
        <w:pStyle w:val="Szvegtrzs"/>
        <w:numPr>
          <w:ilvl w:val="0"/>
          <w:numId w:val="5"/>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proofErr w:type="gramStart"/>
      <w:r w:rsidRPr="00EF6B33">
        <w:rPr>
          <w:rFonts w:ascii="Cambria" w:hAnsi="Cambria"/>
          <w:i/>
          <w:iCs/>
          <w:sz w:val="22"/>
          <w:szCs w:val="22"/>
        </w:rPr>
        <w:t>b)-</w:t>
      </w:r>
      <w:proofErr w:type="gramEnd"/>
      <w:r w:rsidRPr="00EF6B33">
        <w:rPr>
          <w:rFonts w:ascii="Cambria" w:hAnsi="Cambria"/>
          <w:i/>
          <w:iCs/>
          <w:sz w:val="22"/>
          <w:szCs w:val="22"/>
        </w:rPr>
        <w:t xml:space="preserve">z) </w:t>
      </w:r>
      <w:r w:rsidRPr="00EF6B33">
        <w:rPr>
          <w:rFonts w:ascii="Cambria" w:hAnsi="Cambria"/>
          <w:sz w:val="22"/>
          <w:szCs w:val="22"/>
        </w:rPr>
        <w:t>pontja szerinti bevétel</w:t>
      </w:r>
      <w:r w:rsidRPr="00A8604D">
        <w:rPr>
          <w:rFonts w:ascii="Cambria" w:hAnsi="Cambria"/>
          <w:snapToGrid w:val="0"/>
          <w:sz w:val="22"/>
          <w:szCs w:val="22"/>
        </w:rPr>
        <w:t>.</w:t>
      </w:r>
    </w:p>
    <w:p w:rsidR="00161FD6" w:rsidRDefault="00161FD6" w:rsidP="00161FD6">
      <w:pPr>
        <w:autoSpaceDE w:val="0"/>
        <w:autoSpaceDN w:val="0"/>
        <w:adjustRightInd w:val="0"/>
        <w:jc w:val="both"/>
        <w:rPr>
          <w:rFonts w:ascii="Cambria" w:hAnsi="Cambria"/>
          <w:sz w:val="22"/>
          <w:szCs w:val="22"/>
        </w:rPr>
      </w:pPr>
    </w:p>
    <w:p w:rsidR="00161FD6" w:rsidRPr="00A8604D" w:rsidRDefault="00161FD6" w:rsidP="00161FD6">
      <w:pPr>
        <w:autoSpaceDE w:val="0"/>
        <w:autoSpaceDN w:val="0"/>
        <w:adjustRightInd w:val="0"/>
        <w:jc w:val="both"/>
        <w:rPr>
          <w:rFonts w:ascii="Cambria" w:hAnsi="Cambria"/>
          <w:sz w:val="22"/>
          <w:szCs w:val="22"/>
        </w:rPr>
      </w:pPr>
    </w:p>
    <w:p w:rsidR="00161FD6" w:rsidRPr="00A8604D" w:rsidRDefault="00161FD6" w:rsidP="00161FD6">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161FD6" w:rsidRPr="00A8604D" w:rsidRDefault="00161FD6" w:rsidP="00161FD6">
      <w:pPr>
        <w:jc w:val="both"/>
        <w:rPr>
          <w:rFonts w:ascii="Cambria" w:hAnsi="Cambria"/>
          <w:snapToGrid w:val="0"/>
          <w:sz w:val="22"/>
          <w:szCs w:val="22"/>
        </w:rPr>
      </w:pPr>
    </w:p>
    <w:p w:rsidR="00161FD6" w:rsidRPr="00A8604D" w:rsidRDefault="00161FD6" w:rsidP="00161FD6">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161FD6" w:rsidRDefault="00161FD6" w:rsidP="00161FD6">
      <w:pPr>
        <w:jc w:val="both"/>
        <w:rPr>
          <w:rFonts w:ascii="Cambria" w:hAnsi="Cambria"/>
          <w:sz w:val="22"/>
          <w:szCs w:val="22"/>
        </w:rPr>
      </w:pPr>
    </w:p>
    <w:p w:rsidR="00161FD6" w:rsidRPr="00A8604D" w:rsidRDefault="00161FD6" w:rsidP="00161FD6">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az NKTK,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sz w:val="22"/>
          <w:szCs w:val="22"/>
        </w:rPr>
        <w:t>z</w:t>
      </w:r>
      <w:r w:rsidRPr="00A8604D">
        <w:rPr>
          <w:rFonts w:ascii="Cambria" w:hAnsi="Cambria"/>
          <w:sz w:val="22"/>
          <w:szCs w:val="22"/>
        </w:rPr>
        <w:t xml:space="preserve"> </w:t>
      </w:r>
      <w:r>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161FD6" w:rsidRPr="00A8604D" w:rsidRDefault="00161FD6" w:rsidP="00161FD6">
      <w:pPr>
        <w:jc w:val="both"/>
        <w:rPr>
          <w:rFonts w:ascii="Cambria" w:hAnsi="Cambria"/>
          <w:sz w:val="22"/>
          <w:szCs w:val="22"/>
        </w:rPr>
      </w:pPr>
    </w:p>
    <w:p w:rsidR="00161FD6" w:rsidRDefault="00161FD6" w:rsidP="00161FD6">
      <w:pPr>
        <w:ind w:left="284"/>
        <w:jc w:val="both"/>
        <w:rPr>
          <w:rStyle w:val="Hiperhivatkozs"/>
          <w:sz w:val="22"/>
          <w:szCs w:val="22"/>
        </w:rPr>
      </w:pPr>
      <w:hyperlink r:id="rId6" w:history="1">
        <w:r w:rsidRPr="00B56CCD">
          <w:rPr>
            <w:rStyle w:val="Hiperhivatkozs"/>
          </w:rPr>
          <w:t>https://emet.gov.hu/app/uploads/2024/04/Adatkezelesi-tajekoztato-Palyazatokhoz-es-tamogatasokhoz-kapcsolodo-adatkezelesrol_2024_0415.pdf</w:t>
        </w:r>
      </w:hyperlink>
    </w:p>
    <w:p w:rsidR="00161FD6" w:rsidRDefault="00161FD6" w:rsidP="00161FD6">
      <w:pPr>
        <w:jc w:val="both"/>
        <w:rPr>
          <w:rFonts w:ascii="Cambria" w:hAnsi="Cambria"/>
          <w:sz w:val="22"/>
          <w:szCs w:val="22"/>
        </w:rPr>
      </w:pPr>
      <w:r>
        <w:rPr>
          <w:rFonts w:ascii="Cambria" w:hAnsi="Cambria"/>
          <w:sz w:val="22"/>
          <w:szCs w:val="22"/>
        </w:rPr>
        <w:t xml:space="preserve">  </w:t>
      </w:r>
    </w:p>
    <w:p w:rsidR="00161FD6" w:rsidRPr="00A8604D" w:rsidRDefault="00161FD6" w:rsidP="00161FD6">
      <w:pPr>
        <w:jc w:val="both"/>
        <w:rPr>
          <w:rFonts w:ascii="Cambria" w:hAnsi="Cambria"/>
          <w:sz w:val="22"/>
          <w:szCs w:val="22"/>
        </w:rPr>
      </w:pPr>
    </w:p>
    <w:p w:rsidR="00161FD6" w:rsidRPr="009F503C" w:rsidRDefault="00161FD6" w:rsidP="00161FD6">
      <w:pPr>
        <w:autoSpaceDE w:val="0"/>
        <w:autoSpaceDN w:val="0"/>
        <w:adjustRightInd w:val="0"/>
        <w:jc w:val="both"/>
        <w:rPr>
          <w:rFonts w:ascii="Cambria" w:hAnsi="Cambria"/>
          <w:i/>
          <w:sz w:val="22"/>
          <w:szCs w:val="22"/>
        </w:rPr>
      </w:pPr>
    </w:p>
    <w:p w:rsidR="00161FD6" w:rsidRPr="009F503C" w:rsidRDefault="00161FD6" w:rsidP="00161FD6">
      <w:pPr>
        <w:jc w:val="both"/>
        <w:rPr>
          <w:rFonts w:ascii="Cambria" w:hAnsi="Cambria"/>
          <w:b/>
          <w:sz w:val="22"/>
          <w:szCs w:val="22"/>
        </w:rPr>
      </w:pPr>
      <w:r w:rsidRPr="009F503C">
        <w:rPr>
          <w:rFonts w:ascii="Cambria" w:hAnsi="Cambria"/>
          <w:b/>
          <w:sz w:val="22"/>
          <w:szCs w:val="22"/>
        </w:rPr>
        <w:t>5. A pályázat elbírálása</w:t>
      </w:r>
    </w:p>
    <w:p w:rsidR="00161FD6" w:rsidRPr="009F503C" w:rsidRDefault="00161FD6" w:rsidP="00161FD6">
      <w:pPr>
        <w:jc w:val="both"/>
        <w:rPr>
          <w:rFonts w:ascii="Cambria" w:hAnsi="Cambria"/>
          <w:b/>
          <w:sz w:val="22"/>
          <w:szCs w:val="22"/>
        </w:rPr>
      </w:pPr>
    </w:p>
    <w:p w:rsidR="00161FD6" w:rsidRPr="009F503C" w:rsidRDefault="00161FD6" w:rsidP="00161FD6">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Pr="00EF070D">
        <w:rPr>
          <w:rFonts w:ascii="Cambria" w:hAnsi="Cambria"/>
          <w:b/>
          <w:sz w:val="22"/>
          <w:szCs w:val="22"/>
        </w:rPr>
        <w:t>2025. január 6.</w:t>
      </w:r>
      <w:r>
        <w:rPr>
          <w:rFonts w:ascii="Cambria" w:hAnsi="Cambria"/>
          <w:sz w:val="22"/>
          <w:szCs w:val="22"/>
        </w:rPr>
        <w:t xml:space="preserve"> napjá</w:t>
      </w:r>
      <w:r w:rsidRPr="009F503C">
        <w:rPr>
          <w:rFonts w:ascii="Cambria" w:hAnsi="Cambria"/>
          <w:sz w:val="22"/>
          <w:szCs w:val="22"/>
        </w:rPr>
        <w:t>ig:</w:t>
      </w:r>
    </w:p>
    <w:p w:rsidR="00161FD6" w:rsidRPr="009F503C" w:rsidRDefault="00161FD6" w:rsidP="00161FD6">
      <w:pPr>
        <w:jc w:val="both"/>
        <w:rPr>
          <w:rFonts w:ascii="Cambria" w:hAnsi="Cambria"/>
          <w:sz w:val="22"/>
          <w:szCs w:val="22"/>
        </w:rPr>
      </w:pPr>
    </w:p>
    <w:p w:rsidR="00161FD6" w:rsidRPr="009F503C" w:rsidRDefault="00161FD6" w:rsidP="00161FD6">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A hiánypótlási határidő</w:t>
      </w:r>
      <w:r w:rsidRPr="00A34EFB">
        <w:rPr>
          <w:rFonts w:ascii="Cambria" w:hAnsi="Cambria"/>
          <w:sz w:val="22"/>
          <w:szCs w:val="22"/>
        </w:rPr>
        <w:t xml:space="preserve">: </w:t>
      </w:r>
      <w:r>
        <w:rPr>
          <w:rFonts w:ascii="Cambria" w:hAnsi="Cambria"/>
          <w:sz w:val="22"/>
          <w:szCs w:val="22"/>
        </w:rPr>
        <w:t>3</w:t>
      </w:r>
      <w:r w:rsidRPr="003F2230">
        <w:rPr>
          <w:rFonts w:ascii="Cambria" w:hAnsi="Cambria"/>
          <w:sz w:val="22"/>
          <w:szCs w:val="22"/>
        </w:rPr>
        <w:t xml:space="preserve"> nap;</w:t>
      </w:r>
    </w:p>
    <w:p w:rsidR="00161FD6" w:rsidRPr="009F503C" w:rsidRDefault="00161FD6" w:rsidP="00161FD6">
      <w:pPr>
        <w:ind w:left="420" w:hanging="360"/>
        <w:jc w:val="both"/>
        <w:rPr>
          <w:rFonts w:ascii="Cambria" w:hAnsi="Cambria"/>
          <w:sz w:val="22"/>
          <w:szCs w:val="22"/>
        </w:rPr>
      </w:pPr>
      <w:r w:rsidRPr="009F503C">
        <w:rPr>
          <w:rFonts w:ascii="Cambria" w:hAnsi="Cambria"/>
          <w:sz w:val="22"/>
          <w:szCs w:val="22"/>
        </w:rPr>
        <w:lastRenderedPageBreak/>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161FD6" w:rsidRPr="009F503C" w:rsidRDefault="00161FD6" w:rsidP="00161FD6">
      <w:pPr>
        <w:ind w:left="420" w:hanging="360"/>
        <w:jc w:val="both"/>
        <w:rPr>
          <w:rFonts w:ascii="Cambria" w:hAnsi="Cambria"/>
          <w:sz w:val="22"/>
          <w:szCs w:val="22"/>
        </w:rPr>
      </w:pPr>
      <w:r w:rsidRPr="009F503C">
        <w:rPr>
          <w:rFonts w:ascii="Cambria" w:hAnsi="Cambria"/>
          <w:sz w:val="22"/>
          <w:szCs w:val="22"/>
        </w:rPr>
        <w:t>c) az EPER-Bursa rendszerben nem rögzített, nem a rendszerből nyomtatott pályázati űrlapon, határidőn túl benyújtott, vagy formailag nem megfelelő pályázatokat a bírálatból kizárja, és kizárását írásban indokolja;</w:t>
      </w:r>
    </w:p>
    <w:p w:rsidR="00161FD6" w:rsidRPr="009F503C" w:rsidRDefault="00161FD6" w:rsidP="00161FD6">
      <w:pPr>
        <w:ind w:left="420" w:hanging="360"/>
        <w:jc w:val="both"/>
        <w:rPr>
          <w:rFonts w:ascii="Cambria" w:hAnsi="Cambria"/>
          <w:sz w:val="22"/>
          <w:szCs w:val="22"/>
        </w:rPr>
      </w:pPr>
      <w:r w:rsidRPr="009F503C">
        <w:rPr>
          <w:rFonts w:ascii="Cambria" w:hAnsi="Cambria"/>
          <w:sz w:val="22"/>
          <w:szCs w:val="22"/>
        </w:rPr>
        <w:t>d) minden, határidőn belül, postai úton vagy személyesen benyújtott pályázatot befogad, minden</w:t>
      </w:r>
      <w:r>
        <w:rPr>
          <w:rFonts w:ascii="Cambria" w:hAnsi="Cambria"/>
          <w:sz w:val="22"/>
          <w:szCs w:val="22"/>
        </w:rPr>
        <w:t>,</w:t>
      </w:r>
      <w:r w:rsidRPr="009F503C">
        <w:rPr>
          <w:rFonts w:ascii="Cambria" w:hAnsi="Cambria"/>
          <w:sz w:val="22"/>
          <w:szCs w:val="22"/>
        </w:rPr>
        <w:t xml:space="preserve"> formailag megfelelő pályázatot érdemben elbírál, és döntését írásban indokolja;</w:t>
      </w:r>
    </w:p>
    <w:p w:rsidR="00161FD6" w:rsidRPr="009F503C" w:rsidRDefault="00161FD6" w:rsidP="00161FD6">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rsidR="00161FD6" w:rsidRPr="009F503C" w:rsidRDefault="00161FD6" w:rsidP="00161FD6">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161FD6" w:rsidRPr="009F503C" w:rsidRDefault="00161FD6" w:rsidP="00161FD6">
      <w:pPr>
        <w:pStyle w:val="Szvegtrzs"/>
        <w:spacing w:before="120"/>
        <w:rPr>
          <w:rFonts w:ascii="Cambria" w:hAnsi="Cambria"/>
          <w:sz w:val="22"/>
          <w:szCs w:val="22"/>
        </w:rPr>
      </w:pPr>
    </w:p>
    <w:p w:rsidR="00161FD6" w:rsidRPr="002F1025" w:rsidRDefault="00161FD6" w:rsidP="00161FD6">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Pr="00A34EFB">
        <w:rPr>
          <w:rFonts w:ascii="Cambria" w:hAnsi="Cambria" w:cs="Arial"/>
          <w:b/>
          <w:bCs/>
          <w:sz w:val="22"/>
          <w:szCs w:val="22"/>
        </w:rPr>
        <w:t>, aki érdemben megvizsgálja a kifogást és dönt arról.</w:t>
      </w:r>
      <w:r w:rsidRPr="002F1025">
        <w:rPr>
          <w:rFonts w:ascii="Cambria" w:hAnsi="Cambria" w:cs="Arial"/>
          <w:b/>
          <w:bCs/>
          <w:sz w:val="22"/>
          <w:szCs w:val="22"/>
        </w:rPr>
        <w:t xml:space="preserve"> A felmerült kifogás beérkezését követő 5 napon belül az önkormányzat jegyzőjének értesítenie kell az </w:t>
      </w:r>
      <w:r w:rsidRPr="002F1025">
        <w:rPr>
          <w:rFonts w:ascii="Cambria" w:hAnsi="Cambria"/>
          <w:b/>
          <w:sz w:val="22"/>
          <w:szCs w:val="22"/>
        </w:rPr>
        <w:t>NKTK-</w:t>
      </w:r>
      <w:r w:rsidRPr="002F1025">
        <w:rPr>
          <w:rFonts w:ascii="Cambria" w:hAnsi="Cambria" w:cs="Arial"/>
          <w:b/>
          <w:bCs/>
          <w:sz w:val="22"/>
          <w:szCs w:val="22"/>
        </w:rPr>
        <w:t>t.</w:t>
      </w:r>
    </w:p>
    <w:p w:rsidR="00161FD6" w:rsidRPr="00710DE4" w:rsidRDefault="00161FD6" w:rsidP="00161FD6">
      <w:pPr>
        <w:jc w:val="both"/>
        <w:rPr>
          <w:rFonts w:ascii="Cambria" w:hAnsi="Cambria"/>
          <w:sz w:val="22"/>
          <w:szCs w:val="22"/>
        </w:rPr>
      </w:pPr>
    </w:p>
    <w:p w:rsidR="00161FD6" w:rsidRPr="00710DE4" w:rsidRDefault="00161FD6" w:rsidP="00161FD6">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161FD6" w:rsidRDefault="00161FD6" w:rsidP="00161FD6">
      <w:pPr>
        <w:jc w:val="both"/>
        <w:rPr>
          <w:rFonts w:ascii="Cambria" w:hAnsi="Cambria"/>
          <w:sz w:val="22"/>
          <w:szCs w:val="22"/>
        </w:rPr>
      </w:pPr>
    </w:p>
    <w:p w:rsidR="00161FD6" w:rsidRPr="00710DE4" w:rsidRDefault="00161FD6" w:rsidP="00161FD6">
      <w:pPr>
        <w:jc w:val="both"/>
        <w:rPr>
          <w:rFonts w:ascii="Cambria" w:hAnsi="Cambria"/>
          <w:sz w:val="22"/>
          <w:szCs w:val="22"/>
        </w:rPr>
      </w:pPr>
    </w:p>
    <w:p w:rsidR="00161FD6" w:rsidRPr="00710DE4" w:rsidRDefault="00161FD6" w:rsidP="00161FD6">
      <w:pPr>
        <w:jc w:val="both"/>
        <w:rPr>
          <w:rFonts w:ascii="Cambria" w:hAnsi="Cambria"/>
          <w:b/>
          <w:sz w:val="22"/>
          <w:szCs w:val="22"/>
        </w:rPr>
      </w:pPr>
      <w:r w:rsidRPr="00710DE4">
        <w:rPr>
          <w:rFonts w:ascii="Cambria" w:hAnsi="Cambria"/>
          <w:b/>
          <w:sz w:val="22"/>
          <w:szCs w:val="22"/>
        </w:rPr>
        <w:t>6. Értesítés a pályázati döntésről</w:t>
      </w:r>
    </w:p>
    <w:p w:rsidR="00161FD6" w:rsidRPr="00710DE4" w:rsidRDefault="00161FD6" w:rsidP="00161FD6">
      <w:pPr>
        <w:jc w:val="both"/>
        <w:rPr>
          <w:rFonts w:ascii="Cambria" w:hAnsi="Cambria"/>
          <w:b/>
          <w:sz w:val="22"/>
          <w:szCs w:val="22"/>
        </w:rPr>
      </w:pPr>
    </w:p>
    <w:p w:rsidR="00161FD6" w:rsidRPr="00EF070D" w:rsidRDefault="00161FD6" w:rsidP="00161FD6">
      <w:pPr>
        <w:jc w:val="both"/>
        <w:rPr>
          <w:rFonts w:ascii="Cambria" w:hAnsi="Cambria"/>
          <w:bCs/>
          <w:sz w:val="22"/>
          <w:szCs w:val="22"/>
        </w:rPr>
      </w:pPr>
      <w:r w:rsidRPr="00EF070D">
        <w:rPr>
          <w:rFonts w:ascii="Cambria" w:hAnsi="Cambria"/>
          <w:bCs/>
          <w:sz w:val="22"/>
          <w:szCs w:val="22"/>
        </w:rPr>
        <w:t>A települési önkormányzat a meghozott döntéséről és annak indokáról 2025. január 7. napjáig az EPER-Bursa rendszeren keresztül elektronikusan vagy postai úton küldött levélben értesíti a pályázókat.</w:t>
      </w:r>
    </w:p>
    <w:p w:rsidR="00161FD6" w:rsidRPr="00EF070D" w:rsidRDefault="00161FD6" w:rsidP="00161FD6">
      <w:pPr>
        <w:jc w:val="both"/>
        <w:rPr>
          <w:rFonts w:ascii="Cambria" w:hAnsi="Cambria"/>
          <w:sz w:val="22"/>
          <w:szCs w:val="22"/>
        </w:rPr>
      </w:pPr>
    </w:p>
    <w:p w:rsidR="00161FD6" w:rsidRPr="00EF070D" w:rsidRDefault="00161FD6" w:rsidP="00161FD6">
      <w:pPr>
        <w:jc w:val="both"/>
        <w:rPr>
          <w:rFonts w:ascii="Cambria" w:hAnsi="Cambria"/>
          <w:sz w:val="22"/>
          <w:szCs w:val="22"/>
        </w:rPr>
      </w:pPr>
      <w:r w:rsidRPr="00EF070D">
        <w:rPr>
          <w:rFonts w:ascii="Cambria" w:hAnsi="Cambria"/>
          <w:sz w:val="22"/>
          <w:szCs w:val="22"/>
        </w:rPr>
        <w:t>Az NKTK az önkormányzati döntési listák érkeztetését követően 2025. február 17. napjáig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rsidR="00161FD6" w:rsidRPr="00EF070D" w:rsidRDefault="00161FD6" w:rsidP="00161FD6">
      <w:pPr>
        <w:jc w:val="both"/>
        <w:rPr>
          <w:rFonts w:ascii="Cambria" w:hAnsi="Cambria"/>
          <w:sz w:val="22"/>
          <w:szCs w:val="22"/>
        </w:rPr>
      </w:pPr>
    </w:p>
    <w:p w:rsidR="00161FD6" w:rsidRPr="00EF070D" w:rsidRDefault="00161FD6" w:rsidP="00161FD6">
      <w:pPr>
        <w:jc w:val="both"/>
        <w:rPr>
          <w:rFonts w:ascii="Cambria" w:hAnsi="Cambria"/>
          <w:sz w:val="22"/>
          <w:szCs w:val="22"/>
        </w:rPr>
      </w:pPr>
      <w:r w:rsidRPr="00EF070D">
        <w:rPr>
          <w:rFonts w:ascii="Cambria" w:hAnsi="Cambria"/>
          <w:bCs/>
          <w:sz w:val="22"/>
          <w:szCs w:val="22"/>
        </w:rPr>
        <w:t>Az NKTK az elbírálás ellenőrzését és az intézményi ösztöndíjrészek megállapítását követően 2025. március 12. napjáig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rsidR="00161FD6" w:rsidRPr="00710DE4" w:rsidRDefault="00161FD6" w:rsidP="00161FD6">
      <w:pPr>
        <w:jc w:val="both"/>
        <w:rPr>
          <w:rFonts w:ascii="Cambria" w:hAnsi="Cambria"/>
          <w:sz w:val="22"/>
          <w:szCs w:val="22"/>
        </w:rPr>
      </w:pPr>
    </w:p>
    <w:p w:rsidR="00161FD6" w:rsidRPr="00710DE4" w:rsidRDefault="00161FD6" w:rsidP="00161FD6">
      <w:pPr>
        <w:jc w:val="both"/>
        <w:rPr>
          <w:rFonts w:ascii="Cambria" w:hAnsi="Cambria"/>
          <w:sz w:val="22"/>
          <w:szCs w:val="22"/>
        </w:rPr>
      </w:pPr>
    </w:p>
    <w:p w:rsidR="00161FD6" w:rsidRPr="00710DE4" w:rsidRDefault="00161FD6" w:rsidP="00161FD6">
      <w:pPr>
        <w:jc w:val="both"/>
        <w:rPr>
          <w:rFonts w:ascii="Cambria" w:hAnsi="Cambria"/>
          <w:b/>
          <w:sz w:val="22"/>
          <w:szCs w:val="22"/>
        </w:rPr>
      </w:pPr>
      <w:r w:rsidRPr="00710DE4">
        <w:rPr>
          <w:rFonts w:ascii="Cambria" w:hAnsi="Cambria"/>
          <w:b/>
          <w:sz w:val="22"/>
          <w:szCs w:val="22"/>
        </w:rPr>
        <w:t>7. Az ösztöndíj folyósításának feltételei</w:t>
      </w:r>
    </w:p>
    <w:p w:rsidR="00161FD6" w:rsidRPr="00710DE4" w:rsidRDefault="00161FD6" w:rsidP="00161FD6">
      <w:pPr>
        <w:jc w:val="both"/>
        <w:rPr>
          <w:rFonts w:ascii="Cambria" w:hAnsi="Cambria"/>
          <w:b/>
          <w:sz w:val="22"/>
          <w:szCs w:val="22"/>
        </w:rPr>
      </w:pPr>
    </w:p>
    <w:p w:rsidR="00161FD6" w:rsidRPr="003057B8" w:rsidRDefault="00161FD6" w:rsidP="00161FD6">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 xml:space="preserve">. </w:t>
      </w:r>
      <w:r w:rsidRPr="003057B8">
        <w:rPr>
          <w:rFonts w:ascii="Cambria" w:hAnsi="Cambria"/>
          <w:sz w:val="22"/>
          <w:szCs w:val="22"/>
        </w:rPr>
        <w:t xml:space="preserve">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161FD6" w:rsidRPr="003057B8" w:rsidRDefault="00161FD6" w:rsidP="00161FD6">
      <w:pPr>
        <w:jc w:val="both"/>
        <w:rPr>
          <w:rFonts w:ascii="Cambria" w:hAnsi="Cambria"/>
          <w:sz w:val="22"/>
          <w:szCs w:val="22"/>
        </w:rPr>
      </w:pPr>
    </w:p>
    <w:p w:rsidR="00161FD6" w:rsidRPr="00710DE4" w:rsidRDefault="00161FD6" w:rsidP="00161FD6">
      <w:pPr>
        <w:jc w:val="both"/>
        <w:rPr>
          <w:rFonts w:ascii="Cambria" w:hAnsi="Cambria"/>
          <w:sz w:val="22"/>
          <w:szCs w:val="22"/>
        </w:rPr>
      </w:pPr>
      <w:r w:rsidRPr="00710DE4">
        <w:rPr>
          <w:rFonts w:ascii="Cambria" w:hAnsi="Cambria"/>
          <w:sz w:val="22"/>
          <w:szCs w:val="22"/>
        </w:rPr>
        <w:lastRenderedPageBreak/>
        <w:t xml:space="preserve">Az ösztöndíj csak azokban a hónapokban kerül folyósításra, amelyekben a pályázó beiratkozott, aktív hallgatója a felsőoktatási intézménynek. </w:t>
      </w:r>
    </w:p>
    <w:p w:rsidR="00161FD6" w:rsidRPr="00710DE4" w:rsidRDefault="00161FD6" w:rsidP="00161FD6">
      <w:pPr>
        <w:jc w:val="both"/>
        <w:rPr>
          <w:rFonts w:ascii="Cambria" w:hAnsi="Cambria"/>
          <w:sz w:val="22"/>
          <w:szCs w:val="22"/>
        </w:rPr>
      </w:pPr>
    </w:p>
    <w:p w:rsidR="00161FD6" w:rsidRPr="00710DE4" w:rsidRDefault="00161FD6" w:rsidP="00161FD6">
      <w:pPr>
        <w:jc w:val="both"/>
        <w:rPr>
          <w:rFonts w:ascii="Cambria" w:hAnsi="Cambria"/>
          <w:sz w:val="22"/>
          <w:szCs w:val="22"/>
        </w:rPr>
      </w:pPr>
      <w:r w:rsidRPr="00710DE4">
        <w:rPr>
          <w:rFonts w:ascii="Cambria" w:hAnsi="Cambria"/>
          <w:sz w:val="22"/>
          <w:szCs w:val="22"/>
        </w:rPr>
        <w:t>Az ösztöndíj-folyósítás feltétele, hogy a támogatott pályázó hallgatói jogviszonya a 202</w:t>
      </w:r>
      <w:r>
        <w:rPr>
          <w:rFonts w:ascii="Cambria" w:hAnsi="Cambria"/>
          <w:sz w:val="22"/>
          <w:szCs w:val="22"/>
        </w:rPr>
        <w:t>4</w:t>
      </w:r>
      <w:r w:rsidRPr="00710DE4">
        <w:rPr>
          <w:rFonts w:ascii="Cambria" w:hAnsi="Cambria"/>
          <w:sz w:val="22"/>
          <w:szCs w:val="22"/>
        </w:rPr>
        <w:t>/202</w:t>
      </w:r>
      <w:r>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161FD6" w:rsidRDefault="00161FD6" w:rsidP="00161FD6">
      <w:pPr>
        <w:jc w:val="both"/>
        <w:rPr>
          <w:rFonts w:ascii="Cambria" w:hAnsi="Cambria"/>
          <w:sz w:val="22"/>
          <w:szCs w:val="22"/>
        </w:rPr>
      </w:pPr>
    </w:p>
    <w:p w:rsidR="00161FD6" w:rsidRPr="00710DE4" w:rsidRDefault="00161FD6" w:rsidP="00161FD6">
      <w:pPr>
        <w:jc w:val="both"/>
        <w:rPr>
          <w:rFonts w:ascii="Cambria" w:hAnsi="Cambria"/>
          <w:sz w:val="22"/>
          <w:szCs w:val="22"/>
        </w:rPr>
      </w:pPr>
    </w:p>
    <w:p w:rsidR="00161FD6" w:rsidRPr="00710DE4" w:rsidRDefault="00161FD6" w:rsidP="00161FD6">
      <w:pPr>
        <w:jc w:val="both"/>
        <w:rPr>
          <w:rFonts w:ascii="Cambria" w:hAnsi="Cambria"/>
          <w:b/>
          <w:sz w:val="22"/>
          <w:szCs w:val="22"/>
        </w:rPr>
      </w:pPr>
      <w:r w:rsidRPr="00710DE4">
        <w:rPr>
          <w:rFonts w:ascii="Cambria" w:hAnsi="Cambria"/>
          <w:b/>
          <w:sz w:val="22"/>
          <w:szCs w:val="22"/>
        </w:rPr>
        <w:t>8. Az ösztöndíj folyósítása</w:t>
      </w:r>
    </w:p>
    <w:p w:rsidR="00161FD6" w:rsidRPr="00710DE4" w:rsidRDefault="00161FD6" w:rsidP="00161FD6">
      <w:pPr>
        <w:jc w:val="both"/>
        <w:rPr>
          <w:rFonts w:ascii="Cambria" w:hAnsi="Cambria"/>
          <w:b/>
          <w:sz w:val="22"/>
          <w:szCs w:val="22"/>
        </w:rPr>
      </w:pPr>
    </w:p>
    <w:p w:rsidR="00161FD6" w:rsidRPr="00EA066D" w:rsidRDefault="00161FD6" w:rsidP="00161FD6">
      <w:pPr>
        <w:jc w:val="both"/>
        <w:rPr>
          <w:rFonts w:ascii="Cambria" w:hAnsi="Cambria" w:cs="Arial"/>
          <w:sz w:val="22"/>
          <w:szCs w:val="22"/>
          <w:u w:val="single"/>
        </w:rPr>
      </w:pPr>
      <w:r w:rsidRPr="00710DE4">
        <w:rPr>
          <w:rFonts w:ascii="Cambria" w:hAnsi="Cambria"/>
          <w:sz w:val="22"/>
          <w:szCs w:val="22"/>
        </w:rPr>
        <w:t>Az ösztöndíj</w:t>
      </w:r>
      <w:r>
        <w:rPr>
          <w:rFonts w:ascii="Cambria" w:hAnsi="Cambria"/>
          <w:sz w:val="22"/>
          <w:szCs w:val="22"/>
        </w:rPr>
        <w:t>as jogviszony</w:t>
      </w:r>
      <w:r w:rsidRPr="00710DE4">
        <w:rPr>
          <w:rFonts w:ascii="Cambria" w:hAnsi="Cambria"/>
          <w:sz w:val="22"/>
          <w:szCs w:val="22"/>
        </w:rPr>
        <w:t xml:space="preserve"> időtartama</w:t>
      </w:r>
      <w:r>
        <w:rPr>
          <w:rFonts w:ascii="Cambria" w:hAnsi="Cambria"/>
          <w:sz w:val="22"/>
          <w:szCs w:val="22"/>
        </w:rPr>
        <w:t>:</w:t>
      </w:r>
      <w:r w:rsidRPr="00710DE4">
        <w:rPr>
          <w:rFonts w:ascii="Cambria" w:hAnsi="Cambria"/>
          <w:sz w:val="22"/>
          <w:szCs w:val="22"/>
        </w:rPr>
        <w:t xml:space="preserve"> </w:t>
      </w:r>
      <w:r w:rsidRPr="00EA066D">
        <w:rPr>
          <w:rFonts w:ascii="Cambria" w:hAnsi="Cambria" w:cs="Arial"/>
          <w:bCs/>
          <w:sz w:val="22"/>
          <w:szCs w:val="22"/>
        </w:rPr>
        <w:t>10 hónap, azaz két egymást követő tanulmányi félévben</w:t>
      </w:r>
      <w:r w:rsidRPr="00EA066D">
        <w:rPr>
          <w:rFonts w:ascii="Cambria" w:hAnsi="Cambria" w:cs="Arial"/>
          <w:sz w:val="22"/>
          <w:szCs w:val="22"/>
        </w:rPr>
        <w:t xml:space="preserve"> félévenként max. 5 hónap (a továbbiakban Bursa tanulmányi félév), a 202</w:t>
      </w:r>
      <w:r>
        <w:rPr>
          <w:rFonts w:ascii="Cambria" w:hAnsi="Cambria" w:cs="Arial"/>
          <w:sz w:val="22"/>
          <w:szCs w:val="22"/>
        </w:rPr>
        <w:t>4</w:t>
      </w:r>
      <w:r w:rsidRPr="00EA066D">
        <w:rPr>
          <w:rFonts w:ascii="Cambria" w:hAnsi="Cambria" w:cs="Arial"/>
          <w:sz w:val="22"/>
          <w:szCs w:val="22"/>
        </w:rPr>
        <w:t>/202</w:t>
      </w:r>
      <w:r>
        <w:rPr>
          <w:rFonts w:ascii="Cambria" w:hAnsi="Cambria" w:cs="Arial"/>
          <w:sz w:val="22"/>
          <w:szCs w:val="22"/>
        </w:rPr>
        <w:t>5</w:t>
      </w:r>
      <w:r w:rsidRPr="00EA066D">
        <w:rPr>
          <w:rFonts w:ascii="Cambria" w:hAnsi="Cambria" w:cs="Arial"/>
          <w:sz w:val="22"/>
          <w:szCs w:val="22"/>
        </w:rPr>
        <w:t>. tanév második féléve és a 202</w:t>
      </w:r>
      <w:r>
        <w:rPr>
          <w:rFonts w:ascii="Cambria" w:hAnsi="Cambria" w:cs="Arial"/>
          <w:sz w:val="22"/>
          <w:szCs w:val="22"/>
        </w:rPr>
        <w:t>5</w:t>
      </w:r>
      <w:r w:rsidRPr="00EA066D">
        <w:rPr>
          <w:rFonts w:ascii="Cambria" w:hAnsi="Cambria" w:cs="Arial"/>
          <w:sz w:val="22"/>
          <w:szCs w:val="22"/>
        </w:rPr>
        <w:t>/202</w:t>
      </w:r>
      <w:r>
        <w:rPr>
          <w:rFonts w:ascii="Cambria" w:hAnsi="Cambria" w:cs="Arial"/>
          <w:sz w:val="22"/>
          <w:szCs w:val="22"/>
        </w:rPr>
        <w:t>6</w:t>
      </w:r>
      <w:r w:rsidRPr="00EA066D">
        <w:rPr>
          <w:rFonts w:ascii="Cambria" w:hAnsi="Cambria" w:cs="Arial"/>
          <w:sz w:val="22"/>
          <w:szCs w:val="22"/>
        </w:rPr>
        <w:t>. tanév első féléve</w:t>
      </w:r>
      <w:r>
        <w:rPr>
          <w:rFonts w:ascii="Cambria" w:hAnsi="Cambria" w:cs="Arial"/>
          <w:sz w:val="22"/>
          <w:szCs w:val="22"/>
        </w:rPr>
        <w:t>.</w:t>
      </w:r>
    </w:p>
    <w:p w:rsidR="00161FD6" w:rsidRPr="00710DE4" w:rsidRDefault="00161FD6" w:rsidP="00161FD6">
      <w:pPr>
        <w:jc w:val="both"/>
        <w:rPr>
          <w:rFonts w:ascii="Cambria" w:hAnsi="Cambria"/>
          <w:sz w:val="22"/>
          <w:szCs w:val="22"/>
        </w:rPr>
      </w:pPr>
    </w:p>
    <w:p w:rsidR="00161FD6" w:rsidRPr="00710DE4" w:rsidRDefault="00161FD6" w:rsidP="00161FD6">
      <w:pPr>
        <w:jc w:val="both"/>
        <w:rPr>
          <w:rFonts w:ascii="Cambria" w:hAnsi="Cambria"/>
          <w:sz w:val="22"/>
          <w:szCs w:val="22"/>
        </w:rPr>
      </w:pPr>
      <w:r w:rsidRPr="00710DE4">
        <w:rPr>
          <w:rFonts w:ascii="Cambria" w:hAnsi="Cambria"/>
          <w:sz w:val="22"/>
          <w:szCs w:val="22"/>
        </w:rPr>
        <w:t xml:space="preserve">Az önkormányzatok egy </w:t>
      </w:r>
      <w:r>
        <w:rPr>
          <w:rFonts w:ascii="Cambria" w:hAnsi="Cambria"/>
          <w:sz w:val="22"/>
          <w:szCs w:val="22"/>
        </w:rPr>
        <w:t xml:space="preserve">Bursa </w:t>
      </w:r>
      <w:r w:rsidRPr="00710DE4">
        <w:rPr>
          <w:rFonts w:ascii="Cambria" w:hAnsi="Cambria"/>
          <w:sz w:val="22"/>
          <w:szCs w:val="22"/>
        </w:rPr>
        <w:t>tanulmányi félévre egy összegben utalják át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számlájára.</w:t>
      </w:r>
    </w:p>
    <w:p w:rsidR="00161FD6" w:rsidRPr="00710DE4" w:rsidRDefault="00161FD6" w:rsidP="00161FD6">
      <w:pPr>
        <w:jc w:val="both"/>
        <w:rPr>
          <w:rFonts w:ascii="Cambria" w:hAnsi="Cambria"/>
          <w:sz w:val="22"/>
          <w:szCs w:val="22"/>
        </w:rPr>
      </w:pPr>
    </w:p>
    <w:p w:rsidR="00161FD6" w:rsidRPr="003057B8" w:rsidRDefault="00161FD6" w:rsidP="00161FD6">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Pr>
          <w:rFonts w:ascii="Cambria" w:hAnsi="Cambria"/>
          <w:sz w:val="22"/>
          <w:szCs w:val="22"/>
        </w:rPr>
        <w:t xml:space="preserve"> </w:t>
      </w:r>
    </w:p>
    <w:p w:rsidR="00161FD6" w:rsidRPr="003057B8" w:rsidRDefault="00161FD6" w:rsidP="00161FD6">
      <w:pPr>
        <w:jc w:val="both"/>
        <w:rPr>
          <w:rFonts w:ascii="Cambria" w:hAnsi="Cambria"/>
          <w:sz w:val="22"/>
          <w:szCs w:val="22"/>
        </w:rPr>
      </w:pPr>
    </w:p>
    <w:p w:rsidR="00161FD6" w:rsidRPr="003057B8" w:rsidRDefault="00161FD6" w:rsidP="00161FD6">
      <w:pPr>
        <w:jc w:val="both"/>
        <w:rPr>
          <w:rFonts w:ascii="Cambria" w:hAnsi="Cambria"/>
          <w:sz w:val="22"/>
          <w:szCs w:val="22"/>
        </w:rPr>
      </w:pPr>
      <w:r w:rsidRPr="003057B8">
        <w:rPr>
          <w:rFonts w:ascii="Cambria" w:hAnsi="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sz w:val="22"/>
          <w:szCs w:val="22"/>
        </w:rPr>
        <w:t>ejűleg</w:t>
      </w:r>
      <w:r w:rsidRPr="003057B8">
        <w:rPr>
          <w:rFonts w:ascii="Cambria" w:hAnsi="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rsidR="00161FD6" w:rsidRPr="003057B8" w:rsidRDefault="00161FD6" w:rsidP="00161FD6">
      <w:pPr>
        <w:jc w:val="both"/>
        <w:rPr>
          <w:rFonts w:ascii="Cambria" w:hAnsi="Cambria"/>
          <w:sz w:val="22"/>
          <w:szCs w:val="22"/>
        </w:rPr>
      </w:pPr>
    </w:p>
    <w:p w:rsidR="00161FD6" w:rsidRPr="00F01B27" w:rsidRDefault="00161FD6" w:rsidP="00161FD6">
      <w:pPr>
        <w:jc w:val="both"/>
        <w:rPr>
          <w:rFonts w:ascii="Cambria" w:hAnsi="Cambria"/>
          <w:b/>
          <w:sz w:val="22"/>
          <w:szCs w:val="22"/>
        </w:rPr>
      </w:pPr>
      <w:r w:rsidRPr="00F01B27">
        <w:rPr>
          <w:rFonts w:ascii="Cambria" w:hAnsi="Cambria"/>
          <w:b/>
          <w:sz w:val="22"/>
          <w:szCs w:val="22"/>
        </w:rPr>
        <w:t>Az ösztöndíj folyósításának kezdete legkorábban 202</w:t>
      </w:r>
      <w:r>
        <w:rPr>
          <w:rFonts w:ascii="Cambria" w:hAnsi="Cambria"/>
          <w:b/>
          <w:sz w:val="22"/>
          <w:szCs w:val="22"/>
        </w:rPr>
        <w:t>5</w:t>
      </w:r>
      <w:r w:rsidRPr="00F01B27">
        <w:rPr>
          <w:rFonts w:ascii="Cambria" w:hAnsi="Cambria"/>
          <w:b/>
          <w:sz w:val="22"/>
          <w:szCs w:val="22"/>
        </w:rPr>
        <w:t>. március hónap.</w:t>
      </w:r>
    </w:p>
    <w:p w:rsidR="00161FD6" w:rsidRDefault="00161FD6" w:rsidP="00161FD6">
      <w:pPr>
        <w:jc w:val="both"/>
        <w:rPr>
          <w:rFonts w:ascii="Cambria" w:hAnsi="Cambria"/>
          <w:sz w:val="22"/>
          <w:szCs w:val="22"/>
        </w:rPr>
      </w:pPr>
    </w:p>
    <w:p w:rsidR="00161FD6" w:rsidRPr="003057B8" w:rsidRDefault="00161FD6" w:rsidP="00161FD6">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161FD6" w:rsidRDefault="00161FD6" w:rsidP="00161FD6">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161FD6" w:rsidRPr="003057B8" w:rsidRDefault="00161FD6" w:rsidP="00161FD6">
      <w:pPr>
        <w:jc w:val="both"/>
        <w:rPr>
          <w:rFonts w:ascii="Cambria" w:hAnsi="Cambria"/>
          <w:sz w:val="22"/>
          <w:szCs w:val="22"/>
        </w:rPr>
      </w:pPr>
    </w:p>
    <w:p w:rsidR="00161FD6" w:rsidRDefault="00161FD6" w:rsidP="00161FD6">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(Szjatv. 1. sz</w:t>
      </w:r>
      <w:r>
        <w:rPr>
          <w:rFonts w:ascii="Cambria" w:hAnsi="Cambria"/>
          <w:sz w:val="22"/>
          <w:szCs w:val="22"/>
        </w:rPr>
        <w:t xml:space="preserve">ámú </w:t>
      </w:r>
      <w:r w:rsidRPr="003057B8">
        <w:rPr>
          <w:rFonts w:ascii="Cambria" w:hAnsi="Cambria"/>
          <w:sz w:val="22"/>
          <w:szCs w:val="22"/>
        </w:rPr>
        <w:t>melléklet 3.2.6. és 4.17. pontj</w:t>
      </w:r>
      <w:r>
        <w:rPr>
          <w:rFonts w:ascii="Cambria" w:hAnsi="Cambria"/>
          <w:sz w:val="22"/>
          <w:szCs w:val="22"/>
        </w:rPr>
        <w:t>a</w:t>
      </w:r>
      <w:r w:rsidRPr="003057B8">
        <w:rPr>
          <w:rFonts w:ascii="Cambria" w:hAnsi="Cambria"/>
          <w:sz w:val="22"/>
          <w:szCs w:val="22"/>
        </w:rPr>
        <w:t>).</w:t>
      </w:r>
      <w:r>
        <w:rPr>
          <w:rFonts w:ascii="Cambria" w:hAnsi="Cambria"/>
          <w:sz w:val="22"/>
          <w:szCs w:val="22"/>
        </w:rPr>
        <w:t xml:space="preserve"> </w:t>
      </w:r>
      <w:r w:rsidRPr="001F2F40">
        <w:rPr>
          <w:rFonts w:ascii="Cambria" w:hAnsi="Cambria"/>
          <w:sz w:val="22"/>
          <w:szCs w:val="22"/>
        </w:rPr>
        <w:t>Az ösztöndíj teljes összege elszámolási kötelezettség terhe nélkül szabadon felhasználható.</w:t>
      </w:r>
    </w:p>
    <w:p w:rsidR="00161FD6" w:rsidRPr="003057B8" w:rsidRDefault="00161FD6" w:rsidP="00161FD6">
      <w:pPr>
        <w:jc w:val="both"/>
        <w:rPr>
          <w:rFonts w:ascii="Cambria" w:hAnsi="Cambria"/>
          <w:sz w:val="22"/>
          <w:szCs w:val="22"/>
        </w:rPr>
      </w:pPr>
    </w:p>
    <w:p w:rsidR="00161FD6" w:rsidRPr="003057B8" w:rsidRDefault="00161FD6" w:rsidP="00161FD6">
      <w:pPr>
        <w:jc w:val="both"/>
        <w:rPr>
          <w:rFonts w:ascii="Cambria" w:hAnsi="Cambria"/>
          <w:sz w:val="22"/>
          <w:szCs w:val="22"/>
        </w:rPr>
      </w:pPr>
      <w:r w:rsidRPr="003057B8">
        <w:rPr>
          <w:rFonts w:ascii="Cambria" w:hAnsi="Cambria"/>
          <w:sz w:val="22"/>
          <w:szCs w:val="22"/>
        </w:rPr>
        <w:lastRenderedPageBreak/>
        <w:t xml:space="preserve">Az ösztöndíjas a </w:t>
      </w:r>
      <w:r>
        <w:rPr>
          <w:rFonts w:ascii="Cambria" w:hAnsi="Cambria"/>
          <w:sz w:val="22"/>
          <w:szCs w:val="22"/>
        </w:rPr>
        <w:t xml:space="preserve">Bursa </w:t>
      </w:r>
      <w:r w:rsidRPr="003057B8">
        <w:rPr>
          <w:rFonts w:ascii="Cambria" w:hAnsi="Cambria"/>
          <w:sz w:val="22"/>
          <w:szCs w:val="22"/>
        </w:rPr>
        <w:t xml:space="preserve">tanulmányi </w:t>
      </w:r>
      <w:proofErr w:type="gramStart"/>
      <w:r w:rsidRPr="003057B8">
        <w:rPr>
          <w:rFonts w:ascii="Cambria" w:hAnsi="Cambria"/>
          <w:sz w:val="22"/>
          <w:szCs w:val="22"/>
        </w:rPr>
        <w:t xml:space="preserve">félév </w:t>
      </w:r>
      <w:r>
        <w:rPr>
          <w:rFonts w:ascii="Cambria" w:hAnsi="Cambria"/>
          <w:sz w:val="22"/>
          <w:szCs w:val="22"/>
        </w:rPr>
        <w:t xml:space="preserve"> </w:t>
      </w:r>
      <w:r w:rsidRPr="003057B8">
        <w:rPr>
          <w:rFonts w:ascii="Cambria" w:hAnsi="Cambria"/>
          <w:sz w:val="22"/>
          <w:szCs w:val="22"/>
        </w:rPr>
        <w:t>lezárását</w:t>
      </w:r>
      <w:proofErr w:type="gramEnd"/>
      <w:r w:rsidRPr="003057B8">
        <w:rPr>
          <w:rFonts w:ascii="Cambria" w:hAnsi="Cambria"/>
          <w:sz w:val="22"/>
          <w:szCs w:val="22"/>
        </w:rPr>
        <w:t xml:space="preserve"> követően (június 30., január 31.) a jogosultsági bejegyzéssel kapcsolatos kifogást nem tehet, illetve a ki nem fizetett ösztöndíjára már nem tarthat igényt.</w:t>
      </w:r>
    </w:p>
    <w:p w:rsidR="00161FD6" w:rsidRDefault="00161FD6" w:rsidP="00161FD6">
      <w:pPr>
        <w:jc w:val="both"/>
        <w:rPr>
          <w:rFonts w:ascii="Cambria" w:hAnsi="Cambria"/>
          <w:sz w:val="22"/>
          <w:szCs w:val="22"/>
        </w:rPr>
      </w:pPr>
    </w:p>
    <w:p w:rsidR="00161FD6" w:rsidRPr="003057B8" w:rsidRDefault="00161FD6" w:rsidP="00161FD6">
      <w:pPr>
        <w:jc w:val="both"/>
        <w:rPr>
          <w:rFonts w:ascii="Cambria" w:hAnsi="Cambria"/>
          <w:b/>
          <w:sz w:val="22"/>
          <w:szCs w:val="22"/>
        </w:rPr>
      </w:pPr>
      <w:r w:rsidRPr="003057B8">
        <w:rPr>
          <w:rFonts w:ascii="Cambria" w:hAnsi="Cambria"/>
          <w:b/>
          <w:sz w:val="22"/>
          <w:szCs w:val="22"/>
        </w:rPr>
        <w:t>9. A pályázók értesítési kötelezettségei</w:t>
      </w:r>
    </w:p>
    <w:p w:rsidR="00161FD6" w:rsidRDefault="00161FD6" w:rsidP="00161FD6">
      <w:pPr>
        <w:jc w:val="both"/>
        <w:rPr>
          <w:rFonts w:ascii="Cambria" w:hAnsi="Cambria"/>
          <w:bCs/>
          <w:sz w:val="22"/>
          <w:szCs w:val="22"/>
        </w:rPr>
      </w:pPr>
    </w:p>
    <w:p w:rsidR="00161FD6" w:rsidRDefault="00161FD6" w:rsidP="00161FD6">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Pr>
          <w:rFonts w:ascii="Cambria" w:hAnsi="Cambria"/>
          <w:bCs/>
          <w:sz w:val="22"/>
          <w:szCs w:val="22"/>
        </w:rPr>
        <w:t>z</w:t>
      </w:r>
      <w:r w:rsidRPr="003057B8">
        <w:rPr>
          <w:rFonts w:ascii="Cambria" w:hAnsi="Cambria"/>
          <w:bCs/>
          <w:sz w:val="22"/>
          <w:szCs w:val="22"/>
        </w:rPr>
        <w:t xml:space="preserve"> </w:t>
      </w:r>
      <w:r>
        <w:rPr>
          <w:rFonts w:ascii="Cambria" w:hAnsi="Cambria"/>
          <w:sz w:val="22"/>
          <w:szCs w:val="22"/>
        </w:rPr>
        <w:t>NKTK-</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rsidR="00161FD6" w:rsidRDefault="00161FD6" w:rsidP="00161FD6">
      <w:pPr>
        <w:jc w:val="both"/>
        <w:rPr>
          <w:rFonts w:ascii="Cambria" w:hAnsi="Cambria"/>
          <w:sz w:val="22"/>
          <w:szCs w:val="22"/>
        </w:rPr>
      </w:pPr>
    </w:p>
    <w:p w:rsidR="00161FD6" w:rsidRDefault="00161FD6" w:rsidP="00161FD6">
      <w:pPr>
        <w:jc w:val="both"/>
        <w:rPr>
          <w:rFonts w:ascii="Cambria" w:hAnsi="Cambria"/>
          <w:sz w:val="22"/>
          <w:szCs w:val="22"/>
        </w:rPr>
      </w:pPr>
      <w:r w:rsidRPr="003057B8">
        <w:rPr>
          <w:rFonts w:ascii="Cambria" w:hAnsi="Cambria"/>
          <w:sz w:val="22"/>
          <w:szCs w:val="22"/>
        </w:rPr>
        <w:t xml:space="preserve">A bejelentést az EPER-Bursa rendszeren keresztül kell kezdeményeznie. </w:t>
      </w:r>
    </w:p>
    <w:p w:rsidR="00161FD6" w:rsidRDefault="00161FD6" w:rsidP="00161FD6">
      <w:pPr>
        <w:jc w:val="both"/>
        <w:rPr>
          <w:rFonts w:ascii="Cambria" w:hAnsi="Cambria"/>
          <w:sz w:val="22"/>
          <w:szCs w:val="22"/>
        </w:rPr>
      </w:pPr>
    </w:p>
    <w:p w:rsidR="00161FD6" w:rsidRDefault="00161FD6" w:rsidP="00161FD6">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161FD6" w:rsidRPr="003057B8" w:rsidRDefault="00161FD6" w:rsidP="00161FD6">
      <w:pPr>
        <w:jc w:val="both"/>
        <w:rPr>
          <w:rFonts w:ascii="Cambria" w:hAnsi="Cambria"/>
          <w:sz w:val="22"/>
          <w:szCs w:val="22"/>
        </w:rPr>
      </w:pPr>
    </w:p>
    <w:p w:rsidR="00161FD6" w:rsidRPr="003057B8" w:rsidRDefault="00161FD6" w:rsidP="00161FD6">
      <w:pPr>
        <w:numPr>
          <w:ilvl w:val="0"/>
          <w:numId w:val="3"/>
        </w:numPr>
        <w:jc w:val="both"/>
        <w:rPr>
          <w:rFonts w:ascii="Cambria" w:hAnsi="Cambria"/>
          <w:b/>
          <w:sz w:val="22"/>
          <w:szCs w:val="22"/>
        </w:rPr>
      </w:pPr>
      <w:r w:rsidRPr="003057B8">
        <w:rPr>
          <w:rFonts w:ascii="Cambria" w:hAnsi="Cambria"/>
          <w:b/>
          <w:sz w:val="22"/>
          <w:szCs w:val="22"/>
        </w:rPr>
        <w:t>a tanulmányok szüneteltetése (halasztása);</w:t>
      </w:r>
    </w:p>
    <w:p w:rsidR="00161FD6" w:rsidRPr="003057B8" w:rsidRDefault="00161FD6" w:rsidP="00161FD6">
      <w:pPr>
        <w:numPr>
          <w:ilvl w:val="0"/>
          <w:numId w:val="3"/>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161FD6" w:rsidRPr="00BD32C3" w:rsidRDefault="00161FD6" w:rsidP="00161FD6">
      <w:pPr>
        <w:numPr>
          <w:ilvl w:val="0"/>
          <w:numId w:val="3"/>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 xml:space="preserve">finanszírozási forma), </w:t>
      </w:r>
      <w:r w:rsidRPr="00BD32C3">
        <w:rPr>
          <w:rFonts w:ascii="Cambria" w:hAnsi="Cambria" w:cs="Arial"/>
          <w:b/>
          <w:sz w:val="22"/>
          <w:szCs w:val="22"/>
        </w:rPr>
        <w:t>képzés megnevezésének</w:t>
      </w:r>
      <w:r w:rsidRPr="00BD32C3">
        <w:rPr>
          <w:rFonts w:ascii="Cambria" w:hAnsi="Cambria"/>
          <w:b/>
          <w:sz w:val="22"/>
          <w:szCs w:val="22"/>
        </w:rPr>
        <w:t xml:space="preserve"> változása;</w:t>
      </w:r>
    </w:p>
    <w:p w:rsidR="00161FD6" w:rsidRPr="003057B8" w:rsidRDefault="00161FD6" w:rsidP="00161FD6">
      <w:pPr>
        <w:numPr>
          <w:ilvl w:val="0"/>
          <w:numId w:val="3"/>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rsidR="00161FD6" w:rsidRPr="003057B8" w:rsidRDefault="00161FD6" w:rsidP="00161FD6">
      <w:pPr>
        <w:tabs>
          <w:tab w:val="num" w:pos="0"/>
        </w:tabs>
        <w:jc w:val="both"/>
        <w:rPr>
          <w:rFonts w:ascii="Cambria" w:hAnsi="Cambria"/>
          <w:snapToGrid w:val="0"/>
          <w:sz w:val="22"/>
          <w:szCs w:val="22"/>
        </w:rPr>
      </w:pPr>
    </w:p>
    <w:p w:rsidR="00161FD6" w:rsidRPr="003057B8" w:rsidRDefault="00161FD6" w:rsidP="00161FD6">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Pr>
          <w:rFonts w:ascii="Cambria" w:hAnsi="Cambria"/>
          <w:snapToGrid w:val="0"/>
          <w:sz w:val="22"/>
          <w:szCs w:val="22"/>
        </w:rPr>
        <w:t>. napjá</w:t>
      </w:r>
      <w:r w:rsidRPr="003057B8">
        <w:rPr>
          <w:rFonts w:ascii="Cambria" w:hAnsi="Cambria"/>
          <w:snapToGrid w:val="0"/>
          <w:sz w:val="22"/>
          <w:szCs w:val="22"/>
        </w:rPr>
        <w:t>ig, illetve január 31</w:t>
      </w:r>
      <w:r>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161FD6" w:rsidRPr="003057B8" w:rsidRDefault="00161FD6" w:rsidP="00161FD6">
      <w:pPr>
        <w:tabs>
          <w:tab w:val="num" w:pos="0"/>
        </w:tabs>
        <w:jc w:val="both"/>
        <w:rPr>
          <w:rFonts w:ascii="Cambria" w:hAnsi="Cambria"/>
          <w:snapToGrid w:val="0"/>
          <w:sz w:val="22"/>
          <w:szCs w:val="22"/>
        </w:rPr>
      </w:pPr>
    </w:p>
    <w:p w:rsidR="00161FD6" w:rsidRPr="003057B8" w:rsidRDefault="00161FD6" w:rsidP="00161FD6">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rsidR="00161FD6" w:rsidRPr="003057B8" w:rsidRDefault="00161FD6" w:rsidP="00161FD6">
      <w:pPr>
        <w:tabs>
          <w:tab w:val="num" w:pos="0"/>
        </w:tabs>
        <w:jc w:val="both"/>
        <w:rPr>
          <w:rFonts w:ascii="Cambria" w:hAnsi="Cambria"/>
          <w:snapToGrid w:val="0"/>
          <w:sz w:val="22"/>
          <w:szCs w:val="22"/>
        </w:rPr>
      </w:pPr>
    </w:p>
    <w:p w:rsidR="00161FD6" w:rsidRPr="003057B8" w:rsidRDefault="00161FD6" w:rsidP="00161FD6">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 postai úton, ajánlott levélként megküldve a</w:t>
      </w:r>
      <w:r>
        <w:rPr>
          <w:rFonts w:ascii="Cambria" w:hAnsi="Cambria"/>
          <w:snapToGrid w:val="0"/>
          <w:sz w:val="22"/>
          <w:szCs w:val="22"/>
        </w:rPr>
        <w:t>z</w:t>
      </w:r>
      <w:r w:rsidRPr="003057B8">
        <w:rPr>
          <w:rFonts w:ascii="Cambria" w:hAnsi="Cambria"/>
          <w:snapToGrid w:val="0"/>
          <w:sz w:val="22"/>
          <w:szCs w:val="22"/>
        </w:rPr>
        <w:t xml:space="preserve"> </w:t>
      </w:r>
      <w:r>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161FD6" w:rsidRPr="003057B8" w:rsidRDefault="00161FD6" w:rsidP="00161FD6">
      <w:pPr>
        <w:pStyle w:val="Szvegtrzs"/>
        <w:tabs>
          <w:tab w:val="num" w:pos="0"/>
        </w:tabs>
        <w:rPr>
          <w:rFonts w:ascii="Cambria" w:hAnsi="Cambria"/>
          <w:sz w:val="22"/>
          <w:szCs w:val="22"/>
        </w:rPr>
      </w:pPr>
    </w:p>
    <w:p w:rsidR="00161FD6" w:rsidRPr="00710DE4" w:rsidRDefault="00161FD6" w:rsidP="00161FD6">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161FD6" w:rsidRPr="00710DE4" w:rsidRDefault="00161FD6" w:rsidP="00161FD6">
      <w:pPr>
        <w:tabs>
          <w:tab w:val="num" w:pos="0"/>
        </w:tabs>
        <w:jc w:val="both"/>
        <w:rPr>
          <w:rFonts w:ascii="Cambria" w:hAnsi="Cambria"/>
          <w:b/>
          <w:sz w:val="22"/>
          <w:szCs w:val="22"/>
        </w:rPr>
      </w:pPr>
    </w:p>
    <w:p w:rsidR="00161FD6" w:rsidRPr="00710DE4" w:rsidRDefault="00161FD6" w:rsidP="00161FD6">
      <w:pPr>
        <w:tabs>
          <w:tab w:val="num" w:pos="0"/>
        </w:tabs>
        <w:jc w:val="both"/>
        <w:rPr>
          <w:rFonts w:ascii="Cambria" w:hAnsi="Cambria"/>
          <w:b/>
          <w:sz w:val="22"/>
          <w:szCs w:val="22"/>
        </w:rPr>
      </w:pPr>
      <w:r w:rsidRPr="00710DE4">
        <w:rPr>
          <w:rFonts w:ascii="Cambria" w:hAnsi="Cambria"/>
          <w:b/>
          <w:sz w:val="22"/>
          <w:szCs w:val="22"/>
        </w:rPr>
        <w:t>10. Lebonyolítás</w:t>
      </w:r>
    </w:p>
    <w:p w:rsidR="00161FD6" w:rsidRPr="00710DE4" w:rsidRDefault="00161FD6" w:rsidP="00161FD6">
      <w:pPr>
        <w:tabs>
          <w:tab w:val="num" w:pos="0"/>
        </w:tabs>
        <w:jc w:val="both"/>
        <w:rPr>
          <w:rFonts w:ascii="Cambria" w:hAnsi="Cambria"/>
          <w:b/>
          <w:sz w:val="22"/>
          <w:szCs w:val="22"/>
        </w:rPr>
      </w:pPr>
    </w:p>
    <w:p w:rsidR="00161FD6" w:rsidRPr="00710DE4" w:rsidRDefault="00161FD6" w:rsidP="00161FD6">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látja el.</w:t>
      </w:r>
    </w:p>
    <w:p w:rsidR="00161FD6" w:rsidRPr="00710DE4" w:rsidRDefault="00161FD6" w:rsidP="00161FD6">
      <w:pPr>
        <w:tabs>
          <w:tab w:val="num" w:pos="0"/>
        </w:tabs>
        <w:jc w:val="both"/>
        <w:rPr>
          <w:rFonts w:ascii="Cambria" w:hAnsi="Cambria"/>
          <w:sz w:val="22"/>
          <w:szCs w:val="22"/>
        </w:rPr>
      </w:pPr>
    </w:p>
    <w:p w:rsidR="00161FD6" w:rsidRPr="003057B8" w:rsidRDefault="00161FD6" w:rsidP="00161FD6">
      <w:pPr>
        <w:tabs>
          <w:tab w:val="num" w:pos="0"/>
        </w:tabs>
        <w:jc w:val="both"/>
        <w:rPr>
          <w:rFonts w:ascii="Cambria" w:hAnsi="Cambria"/>
          <w:sz w:val="22"/>
          <w:szCs w:val="22"/>
        </w:rPr>
      </w:pPr>
      <w:r w:rsidRPr="003057B8">
        <w:rPr>
          <w:rFonts w:ascii="Cambria" w:hAnsi="Cambria"/>
          <w:sz w:val="22"/>
          <w:szCs w:val="22"/>
        </w:rPr>
        <w:t>A</w:t>
      </w:r>
      <w:r>
        <w:rPr>
          <w:rFonts w:ascii="Cambria" w:hAnsi="Cambria"/>
          <w:sz w:val="22"/>
          <w:szCs w:val="22"/>
        </w:rPr>
        <w:t>z</w:t>
      </w:r>
      <w:r w:rsidRPr="003057B8">
        <w:rPr>
          <w:rFonts w:ascii="Cambria" w:hAnsi="Cambria"/>
          <w:sz w:val="22"/>
          <w:szCs w:val="22"/>
        </w:rPr>
        <w:t xml:space="preserve"> </w:t>
      </w:r>
      <w:r>
        <w:rPr>
          <w:rFonts w:ascii="Cambria" w:hAnsi="Cambria"/>
          <w:sz w:val="22"/>
          <w:szCs w:val="22"/>
        </w:rPr>
        <w:t>NKTK</w:t>
      </w:r>
      <w:r w:rsidRPr="003057B8">
        <w:rPr>
          <w:rFonts w:ascii="Cambria" w:hAnsi="Cambria"/>
          <w:sz w:val="22"/>
          <w:szCs w:val="22"/>
        </w:rPr>
        <w:t xml:space="preserve"> elérhetőségei:</w:t>
      </w:r>
    </w:p>
    <w:p w:rsidR="00161FD6" w:rsidRPr="003057B8" w:rsidRDefault="00161FD6" w:rsidP="00161FD6">
      <w:pPr>
        <w:tabs>
          <w:tab w:val="num" w:pos="0"/>
        </w:tabs>
        <w:jc w:val="both"/>
        <w:rPr>
          <w:rFonts w:ascii="Cambria" w:hAnsi="Cambria"/>
          <w:sz w:val="22"/>
          <w:szCs w:val="22"/>
        </w:rPr>
      </w:pPr>
    </w:p>
    <w:p w:rsidR="00161FD6" w:rsidRPr="003057B8" w:rsidRDefault="00161FD6" w:rsidP="00161FD6">
      <w:pPr>
        <w:tabs>
          <w:tab w:val="num" w:pos="0"/>
        </w:tabs>
        <w:jc w:val="both"/>
        <w:rPr>
          <w:rFonts w:ascii="Cambria" w:hAnsi="Cambria"/>
          <w:sz w:val="22"/>
          <w:szCs w:val="22"/>
        </w:rPr>
      </w:pPr>
    </w:p>
    <w:p w:rsidR="00161FD6" w:rsidRPr="003057B8" w:rsidRDefault="00161FD6" w:rsidP="00161FD6">
      <w:pPr>
        <w:tabs>
          <w:tab w:val="num" w:pos="0"/>
        </w:tabs>
        <w:jc w:val="center"/>
        <w:rPr>
          <w:rFonts w:ascii="Cambria" w:hAnsi="Cambria"/>
          <w:b/>
          <w:sz w:val="22"/>
          <w:szCs w:val="22"/>
        </w:rPr>
      </w:pPr>
      <w:r>
        <w:rPr>
          <w:rFonts w:ascii="Cambria" w:hAnsi="Cambria"/>
          <w:b/>
          <w:sz w:val="22"/>
          <w:szCs w:val="22"/>
        </w:rPr>
        <w:t>Nemzeti Kulturális</w:t>
      </w:r>
      <w:r w:rsidRPr="003057B8">
        <w:rPr>
          <w:rFonts w:ascii="Cambria" w:hAnsi="Cambria"/>
          <w:b/>
          <w:sz w:val="22"/>
          <w:szCs w:val="22"/>
        </w:rPr>
        <w:t xml:space="preserve"> Támogatáskezelő</w:t>
      </w:r>
    </w:p>
    <w:p w:rsidR="00161FD6" w:rsidRPr="003057B8" w:rsidRDefault="00161FD6" w:rsidP="00161FD6">
      <w:pPr>
        <w:tabs>
          <w:tab w:val="num" w:pos="0"/>
        </w:tabs>
        <w:jc w:val="center"/>
        <w:rPr>
          <w:rFonts w:ascii="Cambria" w:hAnsi="Cambria"/>
          <w:b/>
          <w:sz w:val="22"/>
          <w:szCs w:val="22"/>
        </w:rPr>
      </w:pPr>
      <w:r w:rsidRPr="003057B8">
        <w:rPr>
          <w:rFonts w:ascii="Cambria" w:hAnsi="Cambria"/>
          <w:b/>
          <w:sz w:val="22"/>
          <w:szCs w:val="22"/>
        </w:rPr>
        <w:t>Bursa Hungarica Ügyfélszolgálat</w:t>
      </w:r>
    </w:p>
    <w:p w:rsidR="00161FD6" w:rsidRPr="003057B8" w:rsidRDefault="00161FD6" w:rsidP="00161FD6">
      <w:pPr>
        <w:tabs>
          <w:tab w:val="num" w:pos="0"/>
        </w:tabs>
        <w:jc w:val="center"/>
        <w:rPr>
          <w:rFonts w:ascii="Cambria" w:hAnsi="Cambria"/>
          <w:sz w:val="22"/>
          <w:szCs w:val="22"/>
        </w:rPr>
      </w:pPr>
      <w:r w:rsidRPr="003057B8">
        <w:rPr>
          <w:rFonts w:ascii="Cambria" w:hAnsi="Cambria"/>
          <w:sz w:val="22"/>
          <w:szCs w:val="22"/>
        </w:rPr>
        <w:t>1381 Budapest, Pf.: 1418</w:t>
      </w:r>
    </w:p>
    <w:p w:rsidR="00161FD6" w:rsidRPr="00BD32C3" w:rsidRDefault="00161FD6" w:rsidP="00161FD6">
      <w:pPr>
        <w:tabs>
          <w:tab w:val="num" w:pos="0"/>
        </w:tabs>
        <w:jc w:val="center"/>
        <w:rPr>
          <w:rFonts w:ascii="Cambria" w:hAnsi="Cambria"/>
          <w:sz w:val="22"/>
          <w:szCs w:val="22"/>
        </w:rPr>
      </w:pPr>
      <w:r w:rsidRPr="00BD32C3">
        <w:rPr>
          <w:rFonts w:ascii="Cambria" w:hAnsi="Cambria"/>
          <w:sz w:val="22"/>
          <w:szCs w:val="22"/>
        </w:rPr>
        <w:t>Tel.: (06-1) 550-2700</w:t>
      </w:r>
    </w:p>
    <w:p w:rsidR="00161FD6" w:rsidRPr="00BD32C3" w:rsidRDefault="00161FD6" w:rsidP="00161FD6">
      <w:pPr>
        <w:tabs>
          <w:tab w:val="num" w:pos="0"/>
        </w:tabs>
        <w:jc w:val="center"/>
        <w:rPr>
          <w:rFonts w:ascii="Cambria" w:hAnsi="Cambria"/>
          <w:sz w:val="22"/>
          <w:szCs w:val="22"/>
        </w:rPr>
      </w:pPr>
      <w:r w:rsidRPr="00BD32C3">
        <w:rPr>
          <w:rFonts w:ascii="Cambria" w:hAnsi="Cambria"/>
          <w:sz w:val="22"/>
          <w:szCs w:val="22"/>
        </w:rPr>
        <w:t xml:space="preserve">E-mail: </w:t>
      </w:r>
      <w:hyperlink r:id="rId7" w:history="1">
        <w:r w:rsidRPr="00335AC8">
          <w:rPr>
            <w:rStyle w:val="Hiperhivatkozs"/>
            <w:rFonts w:ascii="Cambria" w:hAnsi="Cambria"/>
            <w:sz w:val="22"/>
            <w:szCs w:val="22"/>
          </w:rPr>
          <w:t>bursa@nktk.hu</w:t>
        </w:r>
      </w:hyperlink>
    </w:p>
    <w:p w:rsidR="007204D5" w:rsidRDefault="00161FD6" w:rsidP="00161FD6">
      <w:pPr>
        <w:tabs>
          <w:tab w:val="num" w:pos="0"/>
        </w:tabs>
        <w:jc w:val="center"/>
      </w:pPr>
      <w:r w:rsidRPr="00BD32C3">
        <w:rPr>
          <w:rFonts w:ascii="Cambria" w:hAnsi="Cambria"/>
          <w:sz w:val="22"/>
          <w:szCs w:val="22"/>
        </w:rPr>
        <w:t xml:space="preserve">Internet: </w:t>
      </w:r>
      <w:hyperlink r:id="rId8" w:history="1">
        <w:r w:rsidRPr="00335AC8">
          <w:rPr>
            <w:rStyle w:val="Hiperhivatkozs"/>
            <w:rFonts w:ascii="Cambria" w:hAnsi="Cambria"/>
            <w:sz w:val="22"/>
            <w:szCs w:val="22"/>
          </w:rPr>
          <w:t>www.nktk.hu</w:t>
        </w:r>
      </w:hyperlink>
      <w:r w:rsidRPr="00BD32C3">
        <w:rPr>
          <w:rFonts w:ascii="Cambria" w:hAnsi="Cambria"/>
          <w:sz w:val="22"/>
          <w:szCs w:val="22"/>
        </w:rPr>
        <w:t xml:space="preserve"> (Bursa Hungarica)</w:t>
      </w:r>
      <w:bookmarkStart w:id="0" w:name="_GoBack"/>
      <w:bookmarkEnd w:id="0"/>
    </w:p>
    <w:sectPr w:rsidR="007204D5" w:rsidSect="007172D9">
      <w:headerReference w:type="default" r:id="rId9"/>
      <w:footerReference w:type="default" r:id="rId10"/>
      <w:pgSz w:w="11906" w:h="16838"/>
      <w:pgMar w:top="1276"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161FD6">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rsidR="002B7428" w:rsidRDefault="00161FD6">
    <w:pPr>
      <w:pStyle w:val="llb"/>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83A" w:rsidRPr="00A34EFB" w:rsidRDefault="00161FD6"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D6"/>
    <w:rsid w:val="00161FD6"/>
    <w:rsid w:val="007204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410145-06EF-4CE7-BA0D-D2D37D72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61FD6"/>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161FD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161FD6"/>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161FD6"/>
    <w:pPr>
      <w:jc w:val="both"/>
    </w:pPr>
  </w:style>
  <w:style w:type="character" w:customStyle="1" w:styleId="SzvegtrzsChar">
    <w:name w:val="Szövegtörzs Char"/>
    <w:basedOn w:val="Bekezdsalapbettpusa"/>
    <w:link w:val="Szvegtrzs"/>
    <w:rsid w:val="00161FD6"/>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161FD6"/>
    <w:rPr>
      <w:rFonts w:cs="Times New Roman"/>
      <w:color w:val="0000FF"/>
      <w:u w:val="single"/>
    </w:rPr>
  </w:style>
  <w:style w:type="paragraph" w:styleId="Lbjegyzetszveg">
    <w:name w:val="footnote text"/>
    <w:basedOn w:val="Norml"/>
    <w:link w:val="LbjegyzetszvegChar"/>
    <w:uiPriority w:val="99"/>
    <w:semiHidden/>
    <w:rsid w:val="00161FD6"/>
    <w:rPr>
      <w:sz w:val="20"/>
      <w:szCs w:val="20"/>
    </w:rPr>
  </w:style>
  <w:style w:type="character" w:customStyle="1" w:styleId="LbjegyzetszvegChar">
    <w:name w:val="Lábjegyzetszöveg Char"/>
    <w:basedOn w:val="Bekezdsalapbettpusa"/>
    <w:link w:val="Lbjegyzetszveg"/>
    <w:uiPriority w:val="99"/>
    <w:semiHidden/>
    <w:rsid w:val="00161FD6"/>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161FD6"/>
    <w:pPr>
      <w:ind w:left="720"/>
      <w:contextualSpacing/>
    </w:pPr>
  </w:style>
  <w:style w:type="paragraph" w:customStyle="1" w:styleId="Default">
    <w:name w:val="Default"/>
    <w:rsid w:val="00161FD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nhideWhenUsed/>
    <w:rsid w:val="00161FD6"/>
    <w:pPr>
      <w:tabs>
        <w:tab w:val="center" w:pos="4536"/>
        <w:tab w:val="right" w:pos="9072"/>
      </w:tabs>
    </w:pPr>
  </w:style>
  <w:style w:type="character" w:customStyle="1" w:styleId="lfejChar">
    <w:name w:val="Élőfej Char"/>
    <w:basedOn w:val="Bekezdsalapbettpusa"/>
    <w:link w:val="lfej"/>
    <w:rsid w:val="00161FD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161FD6"/>
    <w:pPr>
      <w:tabs>
        <w:tab w:val="center" w:pos="4536"/>
        <w:tab w:val="right" w:pos="9072"/>
      </w:tabs>
    </w:pPr>
  </w:style>
  <w:style w:type="character" w:customStyle="1" w:styleId="llbChar">
    <w:name w:val="Élőláb Char"/>
    <w:basedOn w:val="Bekezdsalapbettpusa"/>
    <w:link w:val="llb"/>
    <w:uiPriority w:val="99"/>
    <w:rsid w:val="00161FD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tk.hu" TargetMode="External"/><Relationship Id="rId3" Type="http://schemas.openxmlformats.org/officeDocument/2006/relationships/settings" Target="settings.xml"/><Relationship Id="rId7" Type="http://schemas.openxmlformats.org/officeDocument/2006/relationships/hyperlink" Target="mailto:bursa@nktk.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4/04/Adatkezelesi-tajekoztato-Palyazatokhoz-es-tamogatasokhoz-kapcsolodo-adatkezelesrol_2024_0415.pdf" TargetMode="External"/><Relationship Id="rId11" Type="http://schemas.openxmlformats.org/officeDocument/2006/relationships/fontTable" Target="fontTable.xml"/><Relationship Id="rId5" Type="http://schemas.openxmlformats.org/officeDocument/2006/relationships/hyperlink" Target="https://bursa.nktk.hu/paly/palybelep.asp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3242</Words>
  <Characters>22371</Characters>
  <Application>Microsoft Office Word</Application>
  <DocSecurity>0</DocSecurity>
  <Lines>186</Lines>
  <Paragraphs>51</Paragraphs>
  <ScaleCrop>false</ScaleCrop>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Vargáné Horváth Krisztina</dc:creator>
  <cp:keywords/>
  <dc:description/>
  <cp:lastModifiedBy>Vargáné Horváth Krisztina</cp:lastModifiedBy>
  <cp:revision>1</cp:revision>
  <dcterms:created xsi:type="dcterms:W3CDTF">2024-10-24T08:05:00Z</dcterms:created>
  <dcterms:modified xsi:type="dcterms:W3CDTF">2024-10-24T08:05:00Z</dcterms:modified>
</cp:coreProperties>
</file>